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19429B4" w14:textId="77777777" w:rsidR="009F0DCF" w:rsidRPr="009F0DCF" w:rsidRDefault="009F0DCF" w:rsidP="009F0DCF">
      <w:pPr>
        <w:spacing w:after="0" w:line="240" w:lineRule="auto"/>
        <w:jc w:val="right"/>
        <w:rPr>
          <w:rFonts w:ascii="Times New Roman" w:eastAsia="Times New Roman" w:hAnsi="Times New Roman" w:cs="Times New Roman"/>
          <w:b/>
          <w:kern w:val="0"/>
          <w:sz w:val="24"/>
          <w:szCs w:val="24"/>
          <w14:ligatures w14:val="none"/>
        </w:rPr>
      </w:pPr>
      <w:bookmarkStart w:id="0" w:name="_Hlk222759673"/>
      <w:r w:rsidRPr="009F0DCF">
        <w:rPr>
          <w:rFonts w:ascii="Times New Roman" w:eastAsia="Times New Roman" w:hAnsi="Times New Roman" w:cs="Times New Roman"/>
          <w:b/>
          <w:kern w:val="0"/>
          <w:sz w:val="24"/>
          <w:szCs w:val="24"/>
          <w14:ligatures w14:val="none"/>
        </w:rPr>
        <w:t>1.PIELIKUMS</w:t>
      </w:r>
    </w:p>
    <w:p w14:paraId="7C1088F2" w14:textId="77777777" w:rsidR="009F0DCF" w:rsidRPr="009F0DCF" w:rsidRDefault="009F0DCF" w:rsidP="009F0DCF">
      <w:pPr>
        <w:spacing w:after="0" w:line="240" w:lineRule="auto"/>
        <w:jc w:val="right"/>
        <w:rPr>
          <w:rFonts w:ascii="Times New Roman" w:eastAsia="Times New Roman" w:hAnsi="Times New Roman" w:cs="Times New Roman"/>
          <w:kern w:val="0"/>
          <w:sz w:val="24"/>
          <w:szCs w:val="24"/>
          <w14:ligatures w14:val="none"/>
        </w:rPr>
      </w:pPr>
      <w:r w:rsidRPr="009F0DCF">
        <w:rPr>
          <w:rFonts w:ascii="Times New Roman" w:eastAsia="Times New Roman" w:hAnsi="Times New Roman" w:cs="Times New Roman"/>
          <w:kern w:val="0"/>
          <w:sz w:val="24"/>
          <w:szCs w:val="24"/>
          <w14:ligatures w14:val="none"/>
        </w:rPr>
        <w:t>Limbažu novada pašvaldības domes</w:t>
      </w:r>
    </w:p>
    <w:p w14:paraId="2162B2B6" w14:textId="0320252C" w:rsidR="009F0DCF" w:rsidRPr="009F0DCF" w:rsidRDefault="009F0DCF" w:rsidP="009F0DCF">
      <w:pPr>
        <w:spacing w:after="0" w:line="240" w:lineRule="auto"/>
        <w:jc w:val="right"/>
        <w:rPr>
          <w:rFonts w:ascii="Times New Roman" w:eastAsia="Times New Roman" w:hAnsi="Times New Roman" w:cs="Times New Roman"/>
          <w:kern w:val="0"/>
          <w:sz w:val="24"/>
          <w:szCs w:val="24"/>
          <w14:ligatures w14:val="none"/>
        </w:rPr>
      </w:pPr>
      <w:r w:rsidRPr="009F0DCF">
        <w:rPr>
          <w:rFonts w:ascii="Times New Roman" w:eastAsia="Times New Roman" w:hAnsi="Times New Roman" w:cs="Times New Roman"/>
          <w:kern w:val="0"/>
          <w:sz w:val="24"/>
          <w:szCs w:val="24"/>
          <w14:ligatures w14:val="none"/>
        </w:rPr>
        <w:t>26.02.2026. sēdes lēmumam Nr.</w:t>
      </w:r>
      <w:r w:rsidR="00606FA5">
        <w:rPr>
          <w:rFonts w:ascii="Times New Roman" w:eastAsia="Times New Roman" w:hAnsi="Times New Roman" w:cs="Times New Roman"/>
          <w:kern w:val="0"/>
          <w:sz w:val="24"/>
          <w:szCs w:val="24"/>
          <w14:ligatures w14:val="none"/>
        </w:rPr>
        <w:t>180</w:t>
      </w:r>
    </w:p>
    <w:p w14:paraId="626EC143" w14:textId="033EABAE" w:rsidR="009F0DCF" w:rsidRPr="009F0DCF" w:rsidRDefault="009F0DCF" w:rsidP="009F0DCF">
      <w:pPr>
        <w:spacing w:after="0" w:line="240" w:lineRule="auto"/>
        <w:jc w:val="right"/>
        <w:rPr>
          <w:rFonts w:ascii="Times New Roman" w:eastAsia="Times New Roman" w:hAnsi="Times New Roman" w:cs="Times New Roman"/>
          <w:kern w:val="0"/>
          <w:sz w:val="24"/>
          <w:szCs w:val="24"/>
          <w14:ligatures w14:val="none"/>
        </w:rPr>
      </w:pPr>
      <w:r w:rsidRPr="009F0DCF">
        <w:rPr>
          <w:rFonts w:ascii="Times New Roman" w:eastAsia="Times New Roman" w:hAnsi="Times New Roman" w:cs="Times New Roman"/>
          <w:kern w:val="0"/>
          <w:sz w:val="24"/>
          <w:szCs w:val="24"/>
          <w14:ligatures w14:val="none"/>
        </w:rPr>
        <w:t>(protokols Nr.</w:t>
      </w:r>
      <w:r w:rsidR="00606FA5">
        <w:rPr>
          <w:rFonts w:ascii="Times New Roman" w:eastAsia="Times New Roman" w:hAnsi="Times New Roman" w:cs="Times New Roman"/>
          <w:kern w:val="0"/>
          <w:sz w:val="24"/>
          <w:szCs w:val="24"/>
          <w14:ligatures w14:val="none"/>
        </w:rPr>
        <w:t>4, 80.</w:t>
      </w:r>
      <w:r w:rsidRPr="009F0DCF">
        <w:rPr>
          <w:rFonts w:ascii="Times New Roman" w:eastAsia="Times New Roman" w:hAnsi="Times New Roman" w:cs="Times New Roman"/>
          <w:kern w:val="0"/>
          <w:sz w:val="24"/>
          <w:szCs w:val="24"/>
          <w14:ligatures w14:val="none"/>
        </w:rPr>
        <w:t>)</w:t>
      </w:r>
    </w:p>
    <w:p w14:paraId="4DF91CAD" w14:textId="77777777" w:rsidR="009F0DCF" w:rsidRPr="009F0DCF" w:rsidRDefault="009F0DCF" w:rsidP="009F0DCF">
      <w:pPr>
        <w:spacing w:after="0" w:line="240" w:lineRule="auto"/>
        <w:ind w:firstLine="720"/>
        <w:jc w:val="right"/>
        <w:rPr>
          <w:rFonts w:ascii="Times New Roman" w:eastAsia="Calibri" w:hAnsi="Times New Roman" w:cs="Times New Roman"/>
          <w:b/>
          <w:bCs/>
          <w:sz w:val="24"/>
        </w:rPr>
      </w:pPr>
    </w:p>
    <w:p w14:paraId="68CE03EB" w14:textId="77777777" w:rsidR="009F0DCF" w:rsidRPr="009F0DCF" w:rsidRDefault="009F0DCF" w:rsidP="009F0DCF">
      <w:pPr>
        <w:spacing w:after="0" w:line="240" w:lineRule="auto"/>
        <w:ind w:firstLine="720"/>
        <w:jc w:val="right"/>
        <w:rPr>
          <w:rFonts w:ascii="Times New Roman" w:eastAsia="Calibri" w:hAnsi="Times New Roman" w:cs="Times New Roman"/>
          <w:bCs/>
          <w:i/>
          <w:sz w:val="24"/>
        </w:rPr>
      </w:pPr>
      <w:r w:rsidRPr="009F0DCF">
        <w:rPr>
          <w:rFonts w:ascii="Times New Roman" w:eastAsia="Calibri" w:hAnsi="Times New Roman" w:cs="Times New Roman"/>
          <w:bCs/>
          <w:i/>
          <w:sz w:val="24"/>
        </w:rPr>
        <w:t>Projekts</w:t>
      </w:r>
    </w:p>
    <w:bookmarkEnd w:id="0"/>
    <w:p w14:paraId="73CC05F3" w14:textId="77777777" w:rsidR="009F0DCF" w:rsidRDefault="009F0DCF" w:rsidP="009F0DCF">
      <w:pPr>
        <w:spacing w:after="0" w:line="240" w:lineRule="auto"/>
        <w:jc w:val="right"/>
        <w:rPr>
          <w:rFonts w:ascii="Times New Roman" w:hAnsi="Times New Roman" w:cs="Times New Roman"/>
          <w:b/>
          <w:bCs/>
          <w:sz w:val="24"/>
          <w:szCs w:val="24"/>
        </w:rPr>
      </w:pPr>
    </w:p>
    <w:p w14:paraId="206C9491" w14:textId="559C99FB" w:rsidR="0080719E" w:rsidRPr="00EF3B02" w:rsidRDefault="00864F29" w:rsidP="005E4AC3">
      <w:pPr>
        <w:spacing w:after="0" w:line="240" w:lineRule="auto"/>
        <w:jc w:val="center"/>
        <w:rPr>
          <w:rFonts w:ascii="Times New Roman" w:hAnsi="Times New Roman" w:cs="Times New Roman"/>
          <w:b/>
          <w:bCs/>
          <w:sz w:val="24"/>
          <w:szCs w:val="24"/>
        </w:rPr>
      </w:pPr>
      <w:r w:rsidRPr="00EF3B02">
        <w:rPr>
          <w:rFonts w:ascii="Times New Roman" w:hAnsi="Times New Roman" w:cs="Times New Roman"/>
          <w:b/>
          <w:bCs/>
          <w:sz w:val="24"/>
          <w:szCs w:val="24"/>
        </w:rPr>
        <w:t>SADARBĪBAS LĪGUMS</w:t>
      </w:r>
    </w:p>
    <w:p w14:paraId="2764ED1B" w14:textId="560A37B1" w:rsidR="009F1855" w:rsidRPr="005B46B2" w:rsidRDefault="009F1855" w:rsidP="005E4AC3">
      <w:pPr>
        <w:spacing w:after="0" w:line="240" w:lineRule="auto"/>
        <w:jc w:val="center"/>
        <w:rPr>
          <w:rFonts w:ascii="Times New Roman" w:hAnsi="Times New Roman" w:cs="Times New Roman"/>
          <w:b/>
          <w:bCs/>
          <w:i/>
          <w:iCs/>
          <w:sz w:val="24"/>
          <w:szCs w:val="24"/>
        </w:rPr>
      </w:pPr>
      <w:r w:rsidRPr="00EF3B02">
        <w:rPr>
          <w:rFonts w:ascii="Times New Roman" w:eastAsia="Times New Roman" w:hAnsi="Times New Roman" w:cs="Times New Roman"/>
          <w:i/>
          <w:iCs/>
          <w:sz w:val="24"/>
          <w:szCs w:val="24"/>
        </w:rPr>
        <w:t xml:space="preserve">projekta </w:t>
      </w:r>
      <w:r w:rsidR="0055667E" w:rsidRPr="00EF3B02">
        <w:rPr>
          <w:rFonts w:ascii="Times New Roman" w:eastAsiaTheme="minorEastAsia" w:hAnsi="Times New Roman" w:cs="Times New Roman"/>
          <w:i/>
          <w:iCs/>
          <w:color w:val="000000" w:themeColor="text1"/>
          <w:sz w:val="24"/>
          <w:szCs w:val="24"/>
        </w:rPr>
        <w:t>“</w:t>
      </w:r>
      <w:r w:rsidR="00EE5BF2" w:rsidRPr="004715F4">
        <w:rPr>
          <w:rStyle w:val="normaltextrun"/>
          <w:rFonts w:ascii="Times New Roman" w:hAnsi="Times New Roman" w:cs="Times New Roman"/>
          <w:sz w:val="24"/>
          <w:szCs w:val="24"/>
          <w:shd w:val="clear" w:color="auto" w:fill="FFFFFF"/>
        </w:rPr>
        <w:t xml:space="preserve">Multimodāls sabiedriskā transporta tīkls </w:t>
      </w:r>
      <w:r w:rsidR="005D67F1" w:rsidRPr="004715F4">
        <w:rPr>
          <w:rStyle w:val="normaltextrun"/>
          <w:rFonts w:ascii="Times New Roman" w:hAnsi="Times New Roman" w:cs="Times New Roman"/>
          <w:sz w:val="24"/>
          <w:szCs w:val="24"/>
          <w:shd w:val="clear" w:color="auto" w:fill="FFFFFF"/>
        </w:rPr>
        <w:t>Zvejniekciema</w:t>
      </w:r>
      <w:r w:rsidR="00EE5BF2" w:rsidRPr="004715F4">
        <w:rPr>
          <w:rStyle w:val="normaltextrun"/>
          <w:rFonts w:ascii="Times New Roman" w:hAnsi="Times New Roman" w:cs="Times New Roman"/>
          <w:sz w:val="24"/>
          <w:szCs w:val="24"/>
          <w:shd w:val="clear" w:color="auto" w:fill="FFFFFF"/>
        </w:rPr>
        <w:t xml:space="preserve"> stacijā</w:t>
      </w:r>
      <w:r w:rsidRPr="00EF3B02">
        <w:rPr>
          <w:rFonts w:ascii="Times New Roman" w:eastAsiaTheme="minorEastAsia" w:hAnsi="Times New Roman" w:cs="Times New Roman"/>
          <w:i/>
          <w:iCs/>
          <w:color w:val="000000" w:themeColor="text1"/>
          <w:sz w:val="24"/>
          <w:szCs w:val="24"/>
        </w:rPr>
        <w:t>”</w:t>
      </w:r>
      <w:r w:rsidRPr="00EF3B02">
        <w:rPr>
          <w:rFonts w:ascii="Times New Roman" w:eastAsia="Times New Roman" w:hAnsi="Times New Roman" w:cs="Times New Roman"/>
          <w:i/>
          <w:iCs/>
          <w:sz w:val="24"/>
          <w:szCs w:val="24"/>
        </w:rPr>
        <w:t xml:space="preserve"> īstenošanai</w:t>
      </w:r>
    </w:p>
    <w:p w14:paraId="3E417D63" w14:textId="77777777" w:rsidR="009F1855" w:rsidRPr="005B46B2" w:rsidRDefault="009F1855" w:rsidP="0094718B">
      <w:pPr>
        <w:spacing w:before="120" w:after="120"/>
        <w:jc w:val="both"/>
        <w:rPr>
          <w:rFonts w:ascii="Times New Roman" w:eastAsiaTheme="minorEastAsia" w:hAnsi="Times New Roman" w:cs="Times New Roman"/>
          <w:sz w:val="24"/>
          <w:szCs w:val="24"/>
        </w:rPr>
      </w:pPr>
    </w:p>
    <w:p w14:paraId="719672E5" w14:textId="679136CB" w:rsidR="0094718B" w:rsidRPr="005B46B2" w:rsidRDefault="00116C11" w:rsidP="0094718B">
      <w:pPr>
        <w:spacing w:before="120" w:after="120"/>
        <w:jc w:val="both"/>
        <w:rPr>
          <w:rFonts w:ascii="Times New Roman" w:eastAsiaTheme="minorEastAsia" w:hAnsi="Times New Roman" w:cs="Times New Roman"/>
          <w:i/>
          <w:iCs/>
          <w:sz w:val="24"/>
          <w:szCs w:val="24"/>
        </w:rPr>
      </w:pPr>
      <w:r>
        <w:rPr>
          <w:rStyle w:val="normaltextrun"/>
          <w:rFonts w:ascii="Times New Roman" w:hAnsi="Times New Roman" w:cs="Times New Roman"/>
          <w:sz w:val="24"/>
          <w:szCs w:val="24"/>
          <w:shd w:val="clear" w:color="auto" w:fill="FFFFFF"/>
        </w:rPr>
        <w:t>Limbažos</w:t>
      </w:r>
    </w:p>
    <w:p w14:paraId="33C2B2C7" w14:textId="77777777" w:rsidR="0094718B" w:rsidRPr="005B46B2" w:rsidRDefault="0094718B" w:rsidP="0094718B">
      <w:pPr>
        <w:spacing w:after="0" w:line="240" w:lineRule="auto"/>
        <w:ind w:firstLine="720"/>
        <w:jc w:val="right"/>
        <w:rPr>
          <w:rFonts w:ascii="Times New Roman" w:eastAsia="Calibri" w:hAnsi="Times New Roman" w:cs="Times New Roman"/>
          <w:sz w:val="24"/>
          <w:szCs w:val="24"/>
        </w:rPr>
      </w:pPr>
      <w:r w:rsidRPr="005B46B2">
        <w:rPr>
          <w:rFonts w:ascii="Times New Roman" w:eastAsia="Calibri" w:hAnsi="Times New Roman" w:cs="Times New Roman"/>
          <w:sz w:val="24"/>
          <w:szCs w:val="24"/>
        </w:rPr>
        <w:t xml:space="preserve">Dokumenta datums ir pēdējā pievienotā </w:t>
      </w:r>
    </w:p>
    <w:p w14:paraId="4F51523C" w14:textId="77777777" w:rsidR="0094718B" w:rsidRPr="005B46B2" w:rsidRDefault="0094718B" w:rsidP="0094718B">
      <w:pPr>
        <w:spacing w:after="0" w:line="240" w:lineRule="auto"/>
        <w:ind w:firstLine="720"/>
        <w:jc w:val="right"/>
        <w:rPr>
          <w:rFonts w:ascii="Times New Roman" w:eastAsia="Calibri" w:hAnsi="Times New Roman" w:cs="Times New Roman"/>
          <w:sz w:val="24"/>
          <w:szCs w:val="24"/>
          <w:vertAlign w:val="superscript"/>
        </w:rPr>
      </w:pPr>
      <w:r w:rsidRPr="005B46B2">
        <w:rPr>
          <w:rFonts w:ascii="Times New Roman" w:eastAsia="Calibri" w:hAnsi="Times New Roman" w:cs="Times New Roman"/>
          <w:sz w:val="24"/>
          <w:szCs w:val="24"/>
        </w:rPr>
        <w:t>droša elektroniskā paraksta laika zīmoga datums</w:t>
      </w:r>
      <w:r w:rsidRPr="005B46B2">
        <w:rPr>
          <w:rFonts w:ascii="Times New Roman" w:eastAsia="Calibri" w:hAnsi="Times New Roman" w:cs="Times New Roman"/>
          <w:b/>
          <w:bCs/>
          <w:caps/>
          <w:sz w:val="24"/>
          <w:szCs w:val="24"/>
          <w:shd w:val="clear" w:color="auto" w:fill="FFFFFF"/>
        </w:rPr>
        <w:t xml:space="preserve"> </w:t>
      </w:r>
    </w:p>
    <w:p w14:paraId="7DCCAEBF" w14:textId="77777777" w:rsidR="0094718B" w:rsidRPr="005B46B2" w:rsidRDefault="0094718B" w:rsidP="007005E7">
      <w:pPr>
        <w:jc w:val="right"/>
        <w:rPr>
          <w:rFonts w:ascii="Times New Roman" w:eastAsia="Calibri" w:hAnsi="Times New Roman" w:cs="Times New Roman"/>
          <w:b/>
          <w:bCs/>
          <w:caps/>
          <w:sz w:val="24"/>
          <w:szCs w:val="24"/>
          <w:shd w:val="clear" w:color="auto" w:fill="FFFFFF"/>
        </w:rPr>
      </w:pPr>
    </w:p>
    <w:p w14:paraId="3058C542" w14:textId="5F2C9B09" w:rsidR="0094718B" w:rsidRPr="005B46B2" w:rsidRDefault="00EE5BF2" w:rsidP="004715F4">
      <w:pPr>
        <w:ind w:firstLine="720"/>
        <w:jc w:val="both"/>
        <w:rPr>
          <w:rFonts w:ascii="Times New Roman" w:hAnsi="Times New Roman" w:cs="Times New Roman"/>
          <w:sz w:val="24"/>
          <w:szCs w:val="24"/>
        </w:rPr>
      </w:pPr>
      <w:r w:rsidRPr="004715F4">
        <w:rPr>
          <w:rStyle w:val="normaltextrun"/>
          <w:rFonts w:ascii="Times New Roman" w:hAnsi="Times New Roman" w:cs="Times New Roman"/>
          <w:b/>
          <w:bCs/>
          <w:sz w:val="24"/>
          <w:szCs w:val="24"/>
          <w:shd w:val="clear" w:color="auto" w:fill="FFFFFF"/>
        </w:rPr>
        <w:t>Limbažu novada pašvaldība</w:t>
      </w:r>
      <w:r w:rsidR="0094718B" w:rsidRPr="00EF3B02">
        <w:rPr>
          <w:rFonts w:ascii="Times New Roman" w:hAnsi="Times New Roman" w:cs="Times New Roman"/>
          <w:sz w:val="24"/>
          <w:szCs w:val="24"/>
        </w:rPr>
        <w:t xml:space="preserve">, reģistrācijas </w:t>
      </w:r>
      <w:r w:rsidR="0094718B" w:rsidRPr="004715F4">
        <w:rPr>
          <w:rFonts w:ascii="Times New Roman" w:hAnsi="Times New Roman" w:cs="Times New Roman"/>
          <w:sz w:val="24"/>
          <w:szCs w:val="24"/>
        </w:rPr>
        <w:t>Nr.</w:t>
      </w:r>
      <w:r w:rsidR="004D6E95" w:rsidRPr="004715F4">
        <w:rPr>
          <w:rStyle w:val="normaltextrun"/>
          <w:rFonts w:ascii="Times New Roman" w:hAnsi="Times New Roman" w:cs="Times New Roman"/>
          <w:sz w:val="24"/>
          <w:szCs w:val="24"/>
          <w:shd w:val="clear" w:color="auto" w:fill="FFFFFF"/>
        </w:rPr>
        <w:t xml:space="preserve"> </w:t>
      </w:r>
      <w:r w:rsidRPr="004715F4">
        <w:rPr>
          <w:rStyle w:val="normaltextrun"/>
          <w:rFonts w:ascii="Times New Roman" w:hAnsi="Times New Roman" w:cs="Times New Roman"/>
          <w:sz w:val="24"/>
          <w:szCs w:val="24"/>
          <w:shd w:val="clear" w:color="auto" w:fill="FFFFFF"/>
        </w:rPr>
        <w:t>90009114631</w:t>
      </w:r>
      <w:r w:rsidR="0094718B" w:rsidRPr="00EF3B02">
        <w:rPr>
          <w:rFonts w:ascii="Times New Roman" w:hAnsi="Times New Roman" w:cs="Times New Roman"/>
          <w:sz w:val="24"/>
          <w:szCs w:val="24"/>
        </w:rPr>
        <w:t xml:space="preserve">, juridiskā adrese: </w:t>
      </w:r>
      <w:r w:rsidRPr="004715F4">
        <w:rPr>
          <w:rStyle w:val="normaltextrun"/>
          <w:rFonts w:ascii="Times New Roman" w:hAnsi="Times New Roman" w:cs="Times New Roman"/>
          <w:sz w:val="24"/>
          <w:szCs w:val="24"/>
          <w:shd w:val="clear" w:color="auto" w:fill="FFFFFF"/>
        </w:rPr>
        <w:t>Rīgas iela 16, Limbaži, Limbažu novads, LV-4001</w:t>
      </w:r>
      <w:r w:rsidR="004D6E95" w:rsidRPr="00EF3B02">
        <w:rPr>
          <w:rStyle w:val="normaltextrun"/>
          <w:rFonts w:ascii="Times New Roman" w:hAnsi="Times New Roman" w:cs="Times New Roman"/>
          <w:sz w:val="24"/>
          <w:szCs w:val="24"/>
          <w:shd w:val="clear" w:color="auto" w:fill="FFFFFF"/>
        </w:rPr>
        <w:t xml:space="preserve"> </w:t>
      </w:r>
      <w:r w:rsidR="0094718B" w:rsidRPr="00EF3B02">
        <w:rPr>
          <w:rFonts w:ascii="Times New Roman" w:hAnsi="Times New Roman" w:cs="Times New Roman"/>
          <w:sz w:val="24"/>
          <w:szCs w:val="24"/>
        </w:rPr>
        <w:t xml:space="preserve">(turpmāk – </w:t>
      </w:r>
      <w:r w:rsidR="002F03AF" w:rsidRPr="00EF3B02">
        <w:rPr>
          <w:rFonts w:ascii="Times New Roman" w:hAnsi="Times New Roman" w:cs="Times New Roman"/>
          <w:sz w:val="24"/>
          <w:szCs w:val="24"/>
        </w:rPr>
        <w:t>Pašvaldība</w:t>
      </w:r>
      <w:r w:rsidR="0094718B" w:rsidRPr="00EF3B02">
        <w:rPr>
          <w:rFonts w:ascii="Times New Roman" w:hAnsi="Times New Roman" w:cs="Times New Roman"/>
          <w:sz w:val="24"/>
          <w:szCs w:val="24"/>
        </w:rPr>
        <w:t xml:space="preserve">), kuru saskaņā </w:t>
      </w:r>
      <w:r w:rsidR="0094718B" w:rsidRPr="004715F4">
        <w:rPr>
          <w:rFonts w:ascii="Times New Roman" w:hAnsi="Times New Roman" w:cs="Times New Roman"/>
          <w:sz w:val="24"/>
          <w:szCs w:val="24"/>
        </w:rPr>
        <w:t xml:space="preserve">ar </w:t>
      </w:r>
      <w:r w:rsidRPr="004715F4">
        <w:rPr>
          <w:rStyle w:val="normaltextrun"/>
          <w:rFonts w:ascii="Times New Roman" w:hAnsi="Times New Roman" w:cs="Times New Roman"/>
          <w:sz w:val="24"/>
          <w:szCs w:val="24"/>
          <w:shd w:val="clear" w:color="auto" w:fill="FFFFFF"/>
        </w:rPr>
        <w:t>Limbažu novada pašvaldības nolikumu</w:t>
      </w:r>
      <w:r w:rsidR="00591504" w:rsidRPr="00EF3B02">
        <w:rPr>
          <w:rFonts w:ascii="Times New Roman" w:eastAsia="Calibri" w:hAnsi="Times New Roman" w:cs="Times New Roman"/>
          <w:sz w:val="24"/>
          <w:szCs w:val="24"/>
        </w:rPr>
        <w:t xml:space="preserve"> </w:t>
      </w:r>
      <w:r w:rsidR="0094718B" w:rsidRPr="00EF3B02">
        <w:rPr>
          <w:rFonts w:ascii="Times New Roman" w:hAnsi="Times New Roman" w:cs="Times New Roman"/>
          <w:sz w:val="24"/>
          <w:szCs w:val="24"/>
        </w:rPr>
        <w:t xml:space="preserve">pārstāv </w:t>
      </w:r>
      <w:r w:rsidRPr="004715F4">
        <w:rPr>
          <w:rStyle w:val="normaltextrun"/>
          <w:rFonts w:ascii="Times New Roman" w:hAnsi="Times New Roman" w:cs="Times New Roman"/>
          <w:sz w:val="24"/>
          <w:szCs w:val="24"/>
          <w:shd w:val="clear" w:color="auto" w:fill="FFFFFF"/>
        </w:rPr>
        <w:t xml:space="preserve">pašvaldības </w:t>
      </w:r>
      <w:r w:rsidR="00592ABD" w:rsidRPr="004715F4">
        <w:rPr>
          <w:rStyle w:val="normaltextrun"/>
          <w:rFonts w:ascii="Times New Roman" w:hAnsi="Times New Roman" w:cs="Times New Roman"/>
          <w:sz w:val="24"/>
          <w:szCs w:val="24"/>
          <w:shd w:val="clear" w:color="auto" w:fill="FFFFFF"/>
        </w:rPr>
        <w:t xml:space="preserve">domes priekšsēdētāja </w:t>
      </w:r>
      <w:r w:rsidR="00592ABD" w:rsidRPr="004715F4">
        <w:rPr>
          <w:rStyle w:val="normaltextrun"/>
          <w:rFonts w:ascii="Times New Roman" w:hAnsi="Times New Roman" w:cs="Times New Roman"/>
          <w:b/>
          <w:bCs/>
          <w:sz w:val="24"/>
          <w:szCs w:val="24"/>
          <w:shd w:val="clear" w:color="auto" w:fill="FFFFFF"/>
        </w:rPr>
        <w:t xml:space="preserve">Sigita </w:t>
      </w:r>
      <w:proofErr w:type="spellStart"/>
      <w:r w:rsidR="00592ABD" w:rsidRPr="004715F4">
        <w:rPr>
          <w:rStyle w:val="normaltextrun"/>
          <w:rFonts w:ascii="Times New Roman" w:hAnsi="Times New Roman" w:cs="Times New Roman"/>
          <w:b/>
          <w:bCs/>
          <w:sz w:val="24"/>
          <w:szCs w:val="24"/>
          <w:shd w:val="clear" w:color="auto" w:fill="FFFFFF"/>
        </w:rPr>
        <w:t>Upmale</w:t>
      </w:r>
      <w:proofErr w:type="spellEnd"/>
      <w:r w:rsidR="0094718B" w:rsidRPr="004715F4">
        <w:rPr>
          <w:rFonts w:ascii="Times New Roman" w:hAnsi="Times New Roman" w:cs="Times New Roman"/>
          <w:sz w:val="24"/>
          <w:szCs w:val="24"/>
        </w:rPr>
        <w:t>,</w:t>
      </w:r>
      <w:r w:rsidR="002F03AF" w:rsidRPr="00EF3B02">
        <w:rPr>
          <w:rFonts w:ascii="Times New Roman" w:hAnsi="Times New Roman" w:cs="Times New Roman"/>
          <w:sz w:val="24"/>
          <w:szCs w:val="24"/>
        </w:rPr>
        <w:t xml:space="preserve"> no vienas puses, </w:t>
      </w:r>
      <w:r w:rsidR="0094718B" w:rsidRPr="00EF3B02">
        <w:rPr>
          <w:rFonts w:ascii="Times New Roman" w:hAnsi="Times New Roman" w:cs="Times New Roman"/>
          <w:sz w:val="24"/>
          <w:szCs w:val="24"/>
        </w:rPr>
        <w:t>un</w:t>
      </w:r>
      <w:r w:rsidR="0094718B" w:rsidRPr="005B46B2">
        <w:rPr>
          <w:rFonts w:ascii="Times New Roman" w:hAnsi="Times New Roman" w:cs="Times New Roman"/>
          <w:sz w:val="24"/>
          <w:szCs w:val="24"/>
        </w:rPr>
        <w:t xml:space="preserve"> </w:t>
      </w:r>
    </w:p>
    <w:p w14:paraId="02AD85DD" w14:textId="5B44C24E" w:rsidR="000979BF" w:rsidRPr="005B46B2" w:rsidRDefault="000979BF" w:rsidP="000979BF">
      <w:pPr>
        <w:keepNext/>
        <w:widowControl w:val="0"/>
        <w:spacing w:after="0" w:line="240" w:lineRule="auto"/>
        <w:ind w:firstLine="720"/>
        <w:jc w:val="both"/>
        <w:rPr>
          <w:rStyle w:val="normaltextrun"/>
          <w:rFonts w:ascii="Times New Roman" w:hAnsi="Times New Roman" w:cs="Times New Roman"/>
          <w:sz w:val="24"/>
          <w:szCs w:val="24"/>
        </w:rPr>
      </w:pPr>
      <w:r w:rsidRPr="005B46B2">
        <w:rPr>
          <w:rStyle w:val="normaltextrun"/>
          <w:rFonts w:ascii="Times New Roman" w:hAnsi="Times New Roman" w:cs="Times New Roman"/>
          <w:b/>
          <w:bCs/>
          <w:sz w:val="24"/>
          <w:szCs w:val="24"/>
          <w:shd w:val="clear" w:color="auto" w:fill="FFFFFF"/>
        </w:rPr>
        <w:t>VAS “Latvijas dzelzceļš”</w:t>
      </w:r>
      <w:r w:rsidRPr="005B46B2">
        <w:rPr>
          <w:rStyle w:val="normaltextrun"/>
          <w:rFonts w:ascii="Times New Roman" w:hAnsi="Times New Roman" w:cs="Times New Roman"/>
          <w:sz w:val="24"/>
          <w:szCs w:val="24"/>
          <w:shd w:val="clear" w:color="auto" w:fill="FFFFFF"/>
        </w:rPr>
        <w:t xml:space="preserve">, reģistrācijas Nr.40003032065, juridiskā adrese: Emīlijas Benjamiņas iela 3, Rīga, LV-1547,  </w:t>
      </w:r>
      <w:r w:rsidRPr="00067936">
        <w:rPr>
          <w:rStyle w:val="normaltextrun"/>
          <w:rFonts w:ascii="Times New Roman" w:hAnsi="Times New Roman" w:cs="Times New Roman"/>
          <w:sz w:val="24"/>
          <w:szCs w:val="24"/>
        </w:rPr>
        <w:t xml:space="preserve">valdes priekšsēdētāja </w:t>
      </w:r>
      <w:r w:rsidR="00017643" w:rsidRPr="00017643">
        <w:rPr>
          <w:rFonts w:ascii="Aptos" w:eastAsia="Aptos" w:hAnsi="Aptos" w:cs="Arial"/>
        </w:rPr>
        <w:t xml:space="preserve">(vārds uzvārds) </w:t>
      </w:r>
      <w:r w:rsidRPr="005B46B2">
        <w:rPr>
          <w:rStyle w:val="normaltextrun"/>
          <w:rFonts w:ascii="Times New Roman" w:hAnsi="Times New Roman" w:cs="Times New Roman"/>
          <w:sz w:val="24"/>
          <w:szCs w:val="24"/>
        </w:rPr>
        <w:t xml:space="preserve">personā, </w:t>
      </w:r>
      <w:r>
        <w:rPr>
          <w:rStyle w:val="normaltextrun"/>
          <w:rFonts w:ascii="Times New Roman" w:hAnsi="Times New Roman" w:cs="Times New Roman"/>
          <w:sz w:val="24"/>
          <w:szCs w:val="24"/>
        </w:rPr>
        <w:t xml:space="preserve">kurš </w:t>
      </w:r>
      <w:r w:rsidRPr="002D38B9">
        <w:rPr>
          <w:rStyle w:val="normaltextrun"/>
          <w:rFonts w:ascii="Times New Roman" w:hAnsi="Times New Roman" w:cs="Times New Roman"/>
          <w:sz w:val="24"/>
          <w:szCs w:val="24"/>
        </w:rPr>
        <w:t xml:space="preserve">rīkojas </w:t>
      </w:r>
      <w:r w:rsidRPr="0098286E">
        <w:rPr>
          <w:rFonts w:ascii="Times New Roman" w:eastAsia="Times New Roman" w:hAnsi="Times New Roman" w:cs="Times New Roman"/>
          <w:bCs/>
          <w:sz w:val="24"/>
          <w:szCs w:val="24"/>
        </w:rPr>
        <w:t>pamatojoties uz valdes 202</w:t>
      </w:r>
      <w:r>
        <w:rPr>
          <w:rFonts w:ascii="Times New Roman" w:eastAsia="Times New Roman" w:hAnsi="Times New Roman" w:cs="Times New Roman"/>
          <w:bCs/>
          <w:sz w:val="24"/>
          <w:szCs w:val="24"/>
        </w:rPr>
        <w:t>5</w:t>
      </w:r>
      <w:r w:rsidRPr="0098286E">
        <w:rPr>
          <w:rFonts w:ascii="Times New Roman" w:eastAsia="Times New Roman" w:hAnsi="Times New Roman" w:cs="Times New Roman"/>
          <w:bCs/>
          <w:sz w:val="24"/>
          <w:szCs w:val="24"/>
        </w:rPr>
        <w:t xml:space="preserve">. gada </w:t>
      </w:r>
      <w:r>
        <w:rPr>
          <w:rFonts w:ascii="Times New Roman" w:eastAsia="Times New Roman" w:hAnsi="Times New Roman" w:cs="Times New Roman"/>
          <w:bCs/>
          <w:sz w:val="24"/>
          <w:szCs w:val="24"/>
        </w:rPr>
        <w:t>3</w:t>
      </w:r>
      <w:r w:rsidRPr="0098286E">
        <w:rPr>
          <w:rFonts w:ascii="Times New Roman" w:eastAsia="Times New Roman" w:hAnsi="Times New Roman" w:cs="Times New Roman"/>
          <w:bCs/>
          <w:sz w:val="24"/>
          <w:szCs w:val="24"/>
        </w:rPr>
        <w:t>.</w:t>
      </w:r>
      <w:r>
        <w:rPr>
          <w:rFonts w:ascii="Times New Roman" w:eastAsia="Times New Roman" w:hAnsi="Times New Roman" w:cs="Times New Roman"/>
          <w:bCs/>
          <w:sz w:val="24"/>
          <w:szCs w:val="24"/>
        </w:rPr>
        <w:t xml:space="preserve"> novembra</w:t>
      </w:r>
      <w:r w:rsidRPr="0098286E">
        <w:rPr>
          <w:rFonts w:ascii="Times New Roman" w:eastAsia="Times New Roman" w:hAnsi="Times New Roman" w:cs="Times New Roman"/>
          <w:bCs/>
          <w:sz w:val="24"/>
          <w:szCs w:val="24"/>
        </w:rPr>
        <w:t xml:space="preserve"> lēmumu </w:t>
      </w:r>
      <w:r>
        <w:rPr>
          <w:rFonts w:ascii="Times New Roman" w:eastAsia="Times New Roman" w:hAnsi="Times New Roman" w:cs="Times New Roman"/>
          <w:bCs/>
          <w:sz w:val="24"/>
          <w:szCs w:val="24"/>
        </w:rPr>
        <w:t xml:space="preserve">Nr. </w:t>
      </w:r>
      <w:r w:rsidRPr="00507A59">
        <w:rPr>
          <w:rFonts w:ascii="Times New Roman" w:eastAsia="Times New Roman" w:hAnsi="Times New Roman" w:cs="Times New Roman"/>
          <w:bCs/>
          <w:sz w:val="24"/>
          <w:szCs w:val="24"/>
        </w:rPr>
        <w:t>VL-1.6/364-2025</w:t>
      </w:r>
      <w:r>
        <w:rPr>
          <w:rFonts w:ascii="Times New Roman" w:eastAsia="Times New Roman" w:hAnsi="Times New Roman" w:cs="Times New Roman"/>
          <w:bCs/>
          <w:sz w:val="24"/>
          <w:szCs w:val="24"/>
        </w:rPr>
        <w:t xml:space="preserve"> </w:t>
      </w:r>
      <w:r w:rsidRPr="0098286E">
        <w:rPr>
          <w:rFonts w:ascii="Times New Roman" w:eastAsia="Times New Roman" w:hAnsi="Times New Roman" w:cs="Times New Roman"/>
          <w:bCs/>
          <w:sz w:val="24"/>
          <w:szCs w:val="24"/>
        </w:rPr>
        <w:t xml:space="preserve">“Parastā </w:t>
      </w:r>
      <w:proofErr w:type="spellStart"/>
      <w:r w:rsidRPr="0098286E">
        <w:rPr>
          <w:rFonts w:ascii="Times New Roman" w:eastAsia="Times New Roman" w:hAnsi="Times New Roman" w:cs="Times New Roman"/>
          <w:bCs/>
          <w:sz w:val="24"/>
          <w:szCs w:val="24"/>
        </w:rPr>
        <w:t>komercpilnvara</w:t>
      </w:r>
      <w:proofErr w:type="spellEnd"/>
      <w:r w:rsidRPr="0098286E">
        <w:rPr>
          <w:rFonts w:ascii="Times New Roman" w:eastAsia="Times New Roman" w:hAnsi="Times New Roman" w:cs="Times New Roman"/>
          <w:bCs/>
          <w:sz w:val="24"/>
          <w:szCs w:val="24"/>
        </w:rPr>
        <w:t xml:space="preserve"> (</w:t>
      </w:r>
      <w:r w:rsidR="00017643" w:rsidRPr="00017643">
        <w:rPr>
          <w:rFonts w:ascii="Aptos" w:eastAsia="Aptos" w:hAnsi="Aptos" w:cs="Arial"/>
        </w:rPr>
        <w:t>(v</w:t>
      </w:r>
      <w:r w:rsidR="00017643">
        <w:rPr>
          <w:rFonts w:ascii="Aptos" w:eastAsia="Aptos" w:hAnsi="Aptos" w:cs="Arial"/>
        </w:rPr>
        <w:t>.</w:t>
      </w:r>
      <w:r w:rsidR="00017643" w:rsidRPr="00017643">
        <w:rPr>
          <w:rFonts w:ascii="Aptos" w:eastAsia="Aptos" w:hAnsi="Aptos" w:cs="Arial"/>
        </w:rPr>
        <w:t xml:space="preserve"> uzvārds)</w:t>
      </w:r>
      <w:r w:rsidRPr="0098286E">
        <w:rPr>
          <w:rFonts w:ascii="Times New Roman" w:eastAsia="Times New Roman" w:hAnsi="Times New Roman" w:cs="Times New Roman"/>
          <w:bCs/>
          <w:sz w:val="24"/>
          <w:szCs w:val="24"/>
        </w:rPr>
        <w:t>)”</w:t>
      </w:r>
      <w:r w:rsidRPr="002D38B9">
        <w:rPr>
          <w:rStyle w:val="normaltextrun"/>
          <w:rFonts w:ascii="Times New Roman" w:hAnsi="Times New Roman" w:cs="Times New Roman"/>
          <w:sz w:val="24"/>
          <w:szCs w:val="24"/>
        </w:rPr>
        <w:t xml:space="preserve"> </w:t>
      </w:r>
      <w:r w:rsidRPr="005B46B2">
        <w:rPr>
          <w:rStyle w:val="normaltextrun"/>
          <w:rFonts w:ascii="Times New Roman" w:hAnsi="Times New Roman" w:cs="Times New Roman"/>
          <w:sz w:val="24"/>
          <w:szCs w:val="24"/>
        </w:rPr>
        <w:t xml:space="preserve"> </w:t>
      </w:r>
      <w:r w:rsidRPr="005B46B2">
        <w:rPr>
          <w:rStyle w:val="normaltextrun"/>
          <w:rFonts w:ascii="Times New Roman" w:hAnsi="Times New Roman" w:cs="Times New Roman"/>
          <w:sz w:val="24"/>
          <w:szCs w:val="24"/>
          <w:shd w:val="clear" w:color="auto" w:fill="FFFFFF"/>
        </w:rPr>
        <w:t xml:space="preserve">(turpmāk – </w:t>
      </w:r>
      <w:r w:rsidRPr="005B46B2">
        <w:rPr>
          <w:rStyle w:val="normaltextrun"/>
          <w:rFonts w:ascii="Times New Roman" w:hAnsi="Times New Roman" w:cs="Times New Roman"/>
          <w:sz w:val="24"/>
          <w:szCs w:val="24"/>
        </w:rPr>
        <w:t>Sadarbības partneris</w:t>
      </w:r>
      <w:r w:rsidRPr="005B46B2">
        <w:rPr>
          <w:rStyle w:val="normaltextrun"/>
          <w:rFonts w:ascii="Times New Roman" w:hAnsi="Times New Roman" w:cs="Times New Roman"/>
          <w:sz w:val="24"/>
          <w:szCs w:val="24"/>
          <w:shd w:val="clear" w:color="auto" w:fill="FFFFFF"/>
        </w:rPr>
        <w:t>)</w:t>
      </w:r>
      <w:r w:rsidRPr="005B46B2">
        <w:rPr>
          <w:rStyle w:val="normaltextrun"/>
          <w:rFonts w:ascii="Times New Roman" w:hAnsi="Times New Roman" w:cs="Times New Roman"/>
          <w:sz w:val="24"/>
          <w:szCs w:val="24"/>
        </w:rPr>
        <w:t>, no otras puses,</w:t>
      </w:r>
    </w:p>
    <w:p w14:paraId="150FB1AE" w14:textId="77777777" w:rsidR="00CB2C88" w:rsidRPr="005B46B2" w:rsidRDefault="00CB2C88" w:rsidP="594D8A43">
      <w:pPr>
        <w:spacing w:after="0" w:line="240" w:lineRule="auto"/>
        <w:jc w:val="both"/>
        <w:rPr>
          <w:rFonts w:ascii="Times New Roman" w:hAnsi="Times New Roman" w:cs="Times New Roman"/>
          <w:sz w:val="24"/>
          <w:szCs w:val="24"/>
        </w:rPr>
      </w:pPr>
    </w:p>
    <w:p w14:paraId="5C68D733" w14:textId="50B04588" w:rsidR="0077565B" w:rsidRPr="005B46B2" w:rsidRDefault="00F5320F" w:rsidP="005F7A44">
      <w:pPr>
        <w:spacing w:after="0" w:line="240" w:lineRule="auto"/>
        <w:jc w:val="both"/>
        <w:rPr>
          <w:rFonts w:ascii="Times New Roman" w:eastAsia="Calibri" w:hAnsi="Times New Roman" w:cs="Times New Roman"/>
          <w:sz w:val="24"/>
          <w:szCs w:val="24"/>
        </w:rPr>
      </w:pPr>
      <w:r w:rsidRPr="005B46B2">
        <w:rPr>
          <w:rFonts w:ascii="Times New Roman" w:hAnsi="Times New Roman" w:cs="Times New Roman"/>
          <w:sz w:val="24"/>
          <w:szCs w:val="24"/>
        </w:rPr>
        <w:t>kopā turpmāk – Puses, katrs atsevišķi – Puse, ņemot vērā:</w:t>
      </w:r>
    </w:p>
    <w:p w14:paraId="674EB71D" w14:textId="1975BC94" w:rsidR="00F85D0A" w:rsidRPr="005B46B2" w:rsidRDefault="00F85D0A" w:rsidP="005E4AC3">
      <w:pPr>
        <w:spacing w:after="0" w:line="240" w:lineRule="auto"/>
        <w:rPr>
          <w:rFonts w:ascii="Times New Roman" w:eastAsia="Calibri" w:hAnsi="Times New Roman" w:cs="Times New Roman"/>
          <w:i/>
          <w:iCs/>
          <w:sz w:val="24"/>
          <w:szCs w:val="24"/>
        </w:rPr>
      </w:pPr>
    </w:p>
    <w:p w14:paraId="0C1C7E37" w14:textId="58719515" w:rsidR="007E1B95" w:rsidRPr="005B46B2" w:rsidRDefault="007E1B95" w:rsidP="007E1B95">
      <w:pPr>
        <w:pStyle w:val="Sarakstarindkopa"/>
        <w:numPr>
          <w:ilvl w:val="0"/>
          <w:numId w:val="1"/>
        </w:numPr>
        <w:jc w:val="both"/>
        <w:rPr>
          <w:rFonts w:ascii="Times New Roman" w:hAnsi="Times New Roman" w:cs="Times New Roman"/>
          <w:color w:val="000000" w:themeColor="text1"/>
          <w:sz w:val="24"/>
          <w:szCs w:val="24"/>
          <w:shd w:val="clear" w:color="auto" w:fill="FFFFFF"/>
        </w:rPr>
      </w:pPr>
      <w:r w:rsidRPr="005B46B2">
        <w:rPr>
          <w:rFonts w:ascii="Times New Roman" w:eastAsiaTheme="minorEastAsia" w:hAnsi="Times New Roman" w:cs="Times New Roman"/>
          <w:color w:val="000000" w:themeColor="text1"/>
          <w:sz w:val="24"/>
          <w:szCs w:val="24"/>
        </w:rPr>
        <w:t>Pašvaldību likuma 4. panta pirmās daļas 12. punkt</w:t>
      </w:r>
      <w:r w:rsidR="00E42D4B" w:rsidRPr="005B46B2">
        <w:rPr>
          <w:rFonts w:ascii="Times New Roman" w:eastAsiaTheme="minorEastAsia" w:hAnsi="Times New Roman" w:cs="Times New Roman"/>
          <w:color w:val="000000" w:themeColor="text1"/>
          <w:sz w:val="24"/>
          <w:szCs w:val="24"/>
        </w:rPr>
        <w:t>a nosacījumu, kas</w:t>
      </w:r>
      <w:r w:rsidRPr="005B46B2">
        <w:rPr>
          <w:rFonts w:ascii="Times New Roman" w:eastAsiaTheme="minorEastAsia" w:hAnsi="Times New Roman" w:cs="Times New Roman"/>
          <w:color w:val="000000" w:themeColor="text1"/>
          <w:sz w:val="24"/>
          <w:szCs w:val="24"/>
        </w:rPr>
        <w:t xml:space="preserve"> nosaka, ka viena no pašvaldības autonomajām funkcijām ir </w:t>
      </w:r>
      <w:r w:rsidRPr="005B46B2">
        <w:rPr>
          <w:rFonts w:ascii="Times New Roman" w:hAnsi="Times New Roman" w:cs="Times New Roman"/>
          <w:color w:val="000000" w:themeColor="text1"/>
          <w:sz w:val="24"/>
          <w:szCs w:val="24"/>
          <w:shd w:val="clear" w:color="auto" w:fill="FFFFFF"/>
        </w:rPr>
        <w:t>sekmēt saimniecisko darbību pašvaldības administratīvajā teritorijā un sniegt tai atbalstu.</w:t>
      </w:r>
    </w:p>
    <w:p w14:paraId="2C3EAD63" w14:textId="607781E5" w:rsidR="0064754E" w:rsidRDefault="05E5CB07" w:rsidP="224DCBE6">
      <w:pPr>
        <w:pStyle w:val="Sarakstarindkopa"/>
        <w:numPr>
          <w:ilvl w:val="0"/>
          <w:numId w:val="1"/>
        </w:numPr>
        <w:jc w:val="both"/>
        <w:rPr>
          <w:rFonts w:ascii="Times New Roman" w:eastAsiaTheme="minorEastAsia" w:hAnsi="Times New Roman" w:cs="Times New Roman"/>
          <w:color w:val="000000" w:themeColor="text1"/>
          <w:sz w:val="24"/>
          <w:szCs w:val="24"/>
        </w:rPr>
      </w:pPr>
      <w:r w:rsidRPr="4E1088C8">
        <w:rPr>
          <w:rFonts w:ascii="Times New Roman" w:eastAsiaTheme="minorEastAsia" w:hAnsi="Times New Roman" w:cs="Times New Roman"/>
          <w:color w:val="000000" w:themeColor="text1"/>
          <w:sz w:val="24"/>
          <w:szCs w:val="24"/>
        </w:rPr>
        <w:t xml:space="preserve">ka </w:t>
      </w:r>
      <w:r w:rsidR="0064754E" w:rsidRPr="4E1088C8">
        <w:rPr>
          <w:rFonts w:ascii="Times New Roman" w:eastAsiaTheme="minorEastAsia" w:hAnsi="Times New Roman" w:cs="Times New Roman"/>
          <w:color w:val="000000" w:themeColor="text1"/>
          <w:sz w:val="24"/>
          <w:szCs w:val="24"/>
        </w:rPr>
        <w:t>Ministru kabineta 2024. gada 19.</w:t>
      </w:r>
      <w:r w:rsidR="00B66318" w:rsidRPr="4E1088C8">
        <w:rPr>
          <w:rFonts w:ascii="Times New Roman" w:hAnsi="Times New Roman" w:cs="Times New Roman"/>
          <w:sz w:val="24"/>
          <w:szCs w:val="24"/>
        </w:rPr>
        <w:t xml:space="preserve"> </w:t>
      </w:r>
      <w:r w:rsidR="0064754E" w:rsidRPr="4E1088C8">
        <w:rPr>
          <w:rFonts w:ascii="Times New Roman" w:eastAsiaTheme="minorEastAsia" w:hAnsi="Times New Roman" w:cs="Times New Roman"/>
          <w:color w:val="000000" w:themeColor="text1"/>
          <w:sz w:val="24"/>
          <w:szCs w:val="24"/>
        </w:rPr>
        <w:t>novembra noteikumu Nr. 726 “Eiropas Savienības kohēzijas politikas programmas 2021.–2027. gadam 2.3.1.</w:t>
      </w:r>
      <w:r w:rsidR="00B66318" w:rsidRPr="4E1088C8">
        <w:rPr>
          <w:rFonts w:ascii="Times New Roman" w:eastAsiaTheme="minorEastAsia" w:hAnsi="Times New Roman" w:cs="Times New Roman"/>
          <w:color w:val="000000" w:themeColor="text1"/>
          <w:sz w:val="24"/>
          <w:szCs w:val="24"/>
        </w:rPr>
        <w:t xml:space="preserve"> </w:t>
      </w:r>
      <w:r w:rsidR="0064754E" w:rsidRPr="4E1088C8">
        <w:rPr>
          <w:rFonts w:ascii="Times New Roman" w:eastAsiaTheme="minorEastAsia" w:hAnsi="Times New Roman" w:cs="Times New Roman"/>
          <w:color w:val="000000" w:themeColor="text1"/>
          <w:sz w:val="24"/>
          <w:szCs w:val="24"/>
        </w:rPr>
        <w:t xml:space="preserve">specifiskā atbalsta mērķa "Veicināt ilgtspējīgu </w:t>
      </w:r>
      <w:proofErr w:type="spellStart"/>
      <w:r w:rsidR="0064754E" w:rsidRPr="4E1088C8">
        <w:rPr>
          <w:rFonts w:ascii="Times New Roman" w:eastAsiaTheme="minorEastAsia" w:hAnsi="Times New Roman" w:cs="Times New Roman"/>
          <w:color w:val="000000" w:themeColor="text1"/>
          <w:sz w:val="24"/>
          <w:szCs w:val="24"/>
        </w:rPr>
        <w:t>daudzveidu</w:t>
      </w:r>
      <w:proofErr w:type="spellEnd"/>
      <w:r w:rsidR="0064754E" w:rsidRPr="4E1088C8">
        <w:rPr>
          <w:rFonts w:ascii="Times New Roman" w:eastAsiaTheme="minorEastAsia" w:hAnsi="Times New Roman" w:cs="Times New Roman"/>
          <w:color w:val="000000" w:themeColor="text1"/>
          <w:sz w:val="24"/>
          <w:szCs w:val="24"/>
        </w:rPr>
        <w:t xml:space="preserve"> mobilitāti pilsētās" 2.3.1.2. pasākuma "Multimodāls sabiedriskā transporta tīkls" īstenošanas noteikumi” (turpmāk –</w:t>
      </w:r>
      <w:r w:rsidR="00F837CE">
        <w:rPr>
          <w:rFonts w:ascii="Times New Roman" w:eastAsiaTheme="minorEastAsia" w:hAnsi="Times New Roman" w:cs="Times New Roman"/>
          <w:color w:val="000000" w:themeColor="text1"/>
          <w:sz w:val="24"/>
          <w:szCs w:val="24"/>
        </w:rPr>
        <w:t xml:space="preserve">  MK n</w:t>
      </w:r>
      <w:r w:rsidR="0064754E" w:rsidRPr="4E1088C8">
        <w:rPr>
          <w:rFonts w:ascii="Times New Roman" w:eastAsiaTheme="minorEastAsia" w:hAnsi="Times New Roman" w:cs="Times New Roman"/>
          <w:color w:val="000000" w:themeColor="text1"/>
          <w:sz w:val="24"/>
          <w:szCs w:val="24"/>
        </w:rPr>
        <w:t xml:space="preserve">oteikumi Nr. 726) mērķis ir veicināt multimodāla sabiedriskā transporta tīkla attīstību ar dzelzceļu kā sabiedriskā transporta sistēmas mugurkaulu, izveidojot sabiedriskā transporta savienojumu punktus un vienlaikus kopējā mobilitātē veicinot </w:t>
      </w:r>
      <w:proofErr w:type="spellStart"/>
      <w:r w:rsidR="0064754E" w:rsidRPr="4E1088C8">
        <w:rPr>
          <w:rFonts w:ascii="Times New Roman" w:eastAsiaTheme="minorEastAsia" w:hAnsi="Times New Roman" w:cs="Times New Roman"/>
          <w:color w:val="000000" w:themeColor="text1"/>
          <w:sz w:val="24"/>
          <w:szCs w:val="24"/>
        </w:rPr>
        <w:t>mikromobilitāti</w:t>
      </w:r>
      <w:proofErr w:type="spellEnd"/>
      <w:r w:rsidR="008B57BE" w:rsidRPr="4E1088C8">
        <w:rPr>
          <w:rFonts w:ascii="Times New Roman" w:eastAsiaTheme="minorEastAsia" w:hAnsi="Times New Roman" w:cs="Times New Roman"/>
          <w:color w:val="000000" w:themeColor="text1"/>
          <w:sz w:val="24"/>
          <w:szCs w:val="24"/>
        </w:rPr>
        <w:t>;</w:t>
      </w:r>
    </w:p>
    <w:p w14:paraId="36A12C4F" w14:textId="4F412FD7" w:rsidR="00F460D2" w:rsidRDefault="00F460D2" w:rsidP="00F460D2">
      <w:pPr>
        <w:pStyle w:val="Sarakstarindkopa"/>
        <w:numPr>
          <w:ilvl w:val="0"/>
          <w:numId w:val="1"/>
        </w:numPr>
        <w:jc w:val="both"/>
        <w:rPr>
          <w:rFonts w:ascii="Times New Roman" w:eastAsiaTheme="minorEastAsia" w:hAnsi="Times New Roman" w:cs="Times New Roman"/>
          <w:sz w:val="24"/>
          <w:szCs w:val="24"/>
        </w:rPr>
      </w:pPr>
      <w:r w:rsidRPr="004715F4">
        <w:rPr>
          <w:rFonts w:ascii="Times New Roman" w:eastAsiaTheme="minorEastAsia" w:hAnsi="Times New Roman" w:cs="Times New Roman"/>
          <w:sz w:val="24"/>
          <w:szCs w:val="24"/>
        </w:rPr>
        <w:t>Limbažu novada pašvaldības domes 2026.</w:t>
      </w:r>
      <w:r w:rsidR="00B638F3">
        <w:rPr>
          <w:rFonts w:ascii="Times New Roman" w:eastAsiaTheme="minorEastAsia" w:hAnsi="Times New Roman" w:cs="Times New Roman"/>
          <w:sz w:val="24"/>
          <w:szCs w:val="24"/>
        </w:rPr>
        <w:t xml:space="preserve"> </w:t>
      </w:r>
      <w:r w:rsidRPr="004715F4">
        <w:rPr>
          <w:rFonts w:ascii="Times New Roman" w:eastAsiaTheme="minorEastAsia" w:hAnsi="Times New Roman" w:cs="Times New Roman"/>
          <w:sz w:val="24"/>
          <w:szCs w:val="24"/>
        </w:rPr>
        <w:t xml:space="preserve">gada </w:t>
      </w:r>
      <w:r w:rsidR="00AA21BB" w:rsidRPr="004715F4">
        <w:rPr>
          <w:rFonts w:ascii="Times New Roman" w:eastAsiaTheme="minorEastAsia" w:hAnsi="Times New Roman" w:cs="Times New Roman"/>
          <w:sz w:val="24"/>
          <w:szCs w:val="24"/>
        </w:rPr>
        <w:t>29</w:t>
      </w:r>
      <w:r w:rsidRPr="004715F4">
        <w:rPr>
          <w:rFonts w:ascii="Times New Roman" w:eastAsiaTheme="minorEastAsia" w:hAnsi="Times New Roman" w:cs="Times New Roman"/>
          <w:sz w:val="24"/>
          <w:szCs w:val="24"/>
        </w:rPr>
        <w:t>.</w:t>
      </w:r>
      <w:r w:rsidR="00B638F3">
        <w:rPr>
          <w:rFonts w:ascii="Times New Roman" w:eastAsiaTheme="minorEastAsia" w:hAnsi="Times New Roman" w:cs="Times New Roman"/>
          <w:sz w:val="24"/>
          <w:szCs w:val="24"/>
        </w:rPr>
        <w:t xml:space="preserve"> </w:t>
      </w:r>
      <w:r w:rsidR="00AA21BB" w:rsidRPr="004715F4">
        <w:rPr>
          <w:rFonts w:ascii="Times New Roman" w:eastAsiaTheme="minorEastAsia" w:hAnsi="Times New Roman" w:cs="Times New Roman"/>
          <w:sz w:val="24"/>
          <w:szCs w:val="24"/>
        </w:rPr>
        <w:t>janvāra</w:t>
      </w:r>
      <w:r w:rsidRPr="004715F4">
        <w:rPr>
          <w:rFonts w:ascii="Times New Roman" w:eastAsiaTheme="minorEastAsia" w:hAnsi="Times New Roman" w:cs="Times New Roman"/>
          <w:sz w:val="24"/>
          <w:szCs w:val="24"/>
        </w:rPr>
        <w:t xml:space="preserve"> lēmumu Nr.</w:t>
      </w:r>
      <w:r w:rsidR="00B638F3">
        <w:rPr>
          <w:rFonts w:ascii="Times New Roman" w:eastAsiaTheme="minorEastAsia" w:hAnsi="Times New Roman" w:cs="Times New Roman"/>
          <w:sz w:val="24"/>
          <w:szCs w:val="24"/>
        </w:rPr>
        <w:t xml:space="preserve"> </w:t>
      </w:r>
      <w:r w:rsidR="00AA21BB" w:rsidRPr="004715F4">
        <w:rPr>
          <w:rFonts w:ascii="Times New Roman" w:eastAsiaTheme="minorEastAsia" w:hAnsi="Times New Roman" w:cs="Times New Roman"/>
          <w:sz w:val="24"/>
          <w:szCs w:val="24"/>
        </w:rPr>
        <w:t>21</w:t>
      </w:r>
      <w:r w:rsidR="00AA21BB">
        <w:rPr>
          <w:rFonts w:ascii="Times New Roman" w:eastAsiaTheme="minorEastAsia" w:hAnsi="Times New Roman" w:cs="Times New Roman"/>
          <w:sz w:val="24"/>
          <w:szCs w:val="24"/>
        </w:rPr>
        <w:t xml:space="preserve"> (</w:t>
      </w:r>
      <w:r w:rsidR="00AA21BB" w:rsidRPr="004715F4">
        <w:rPr>
          <w:rFonts w:ascii="Times New Roman" w:eastAsiaTheme="minorEastAsia" w:hAnsi="Times New Roman" w:cs="Times New Roman"/>
          <w:sz w:val="24"/>
          <w:szCs w:val="24"/>
        </w:rPr>
        <w:t>protokols Nr.1,</w:t>
      </w:r>
      <w:r w:rsidR="00B638F3">
        <w:rPr>
          <w:rFonts w:ascii="Times New Roman" w:eastAsiaTheme="minorEastAsia" w:hAnsi="Times New Roman" w:cs="Times New Roman"/>
          <w:sz w:val="24"/>
          <w:szCs w:val="24"/>
        </w:rPr>
        <w:t xml:space="preserve"> 22</w:t>
      </w:r>
      <w:r w:rsidR="00AA21BB" w:rsidRPr="004715F4">
        <w:rPr>
          <w:rFonts w:ascii="Times New Roman" w:eastAsiaTheme="minorEastAsia" w:hAnsi="Times New Roman" w:cs="Times New Roman"/>
          <w:sz w:val="24"/>
          <w:szCs w:val="24"/>
        </w:rPr>
        <w:t>.</w:t>
      </w:r>
      <w:r w:rsidR="00AA21BB">
        <w:rPr>
          <w:rFonts w:ascii="Times New Roman" w:eastAsiaTheme="minorEastAsia" w:hAnsi="Times New Roman" w:cs="Times New Roman"/>
          <w:sz w:val="24"/>
          <w:szCs w:val="24"/>
        </w:rPr>
        <w:t>)</w:t>
      </w:r>
      <w:r w:rsidR="00B638F3">
        <w:rPr>
          <w:rFonts w:ascii="Times New Roman" w:eastAsiaTheme="minorEastAsia" w:hAnsi="Times New Roman" w:cs="Times New Roman"/>
          <w:sz w:val="24"/>
          <w:szCs w:val="24"/>
        </w:rPr>
        <w:t>;</w:t>
      </w:r>
    </w:p>
    <w:p w14:paraId="533CF3CD" w14:textId="7D4509F6" w:rsidR="00B638F3" w:rsidRPr="00B638F3" w:rsidRDefault="00B638F3" w:rsidP="00B638F3">
      <w:pPr>
        <w:pStyle w:val="Sarakstarindkopa"/>
        <w:numPr>
          <w:ilvl w:val="0"/>
          <w:numId w:val="1"/>
        </w:numPr>
        <w:jc w:val="both"/>
        <w:rPr>
          <w:rFonts w:ascii="Times New Roman" w:eastAsiaTheme="minorEastAsia" w:hAnsi="Times New Roman" w:cs="Times New Roman"/>
          <w:sz w:val="24"/>
          <w:szCs w:val="24"/>
        </w:rPr>
      </w:pPr>
      <w:r w:rsidRPr="004715F4">
        <w:rPr>
          <w:rFonts w:ascii="Times New Roman" w:eastAsiaTheme="minorEastAsia" w:hAnsi="Times New Roman" w:cs="Times New Roman"/>
          <w:sz w:val="24"/>
          <w:szCs w:val="24"/>
        </w:rPr>
        <w:t>Limbažu novada pašvaldības domes 2026.</w:t>
      </w:r>
      <w:r>
        <w:rPr>
          <w:rFonts w:ascii="Times New Roman" w:eastAsiaTheme="minorEastAsia" w:hAnsi="Times New Roman" w:cs="Times New Roman"/>
          <w:sz w:val="24"/>
          <w:szCs w:val="24"/>
        </w:rPr>
        <w:t xml:space="preserve"> </w:t>
      </w:r>
      <w:r w:rsidRPr="004715F4">
        <w:rPr>
          <w:rFonts w:ascii="Times New Roman" w:eastAsiaTheme="minorEastAsia" w:hAnsi="Times New Roman" w:cs="Times New Roman"/>
          <w:sz w:val="24"/>
          <w:szCs w:val="24"/>
        </w:rPr>
        <w:t xml:space="preserve">gada </w:t>
      </w:r>
      <w:r>
        <w:rPr>
          <w:rFonts w:ascii="Times New Roman" w:eastAsiaTheme="minorEastAsia" w:hAnsi="Times New Roman" w:cs="Times New Roman"/>
          <w:sz w:val="24"/>
          <w:szCs w:val="24"/>
        </w:rPr>
        <w:t>26</w:t>
      </w:r>
      <w:r w:rsidRPr="004715F4">
        <w:rPr>
          <w:rFonts w:ascii="Times New Roman" w:eastAsiaTheme="minorEastAsia" w:hAnsi="Times New Roman" w:cs="Times New Roman"/>
          <w:sz w:val="24"/>
          <w:szCs w:val="24"/>
        </w:rPr>
        <w:t>.</w:t>
      </w:r>
      <w:r>
        <w:rPr>
          <w:rFonts w:ascii="Times New Roman" w:eastAsiaTheme="minorEastAsia" w:hAnsi="Times New Roman" w:cs="Times New Roman"/>
          <w:sz w:val="24"/>
          <w:szCs w:val="24"/>
        </w:rPr>
        <w:t xml:space="preserve"> februāra</w:t>
      </w:r>
      <w:r w:rsidRPr="004715F4">
        <w:rPr>
          <w:rFonts w:ascii="Times New Roman" w:eastAsiaTheme="minorEastAsia" w:hAnsi="Times New Roman" w:cs="Times New Roman"/>
          <w:sz w:val="24"/>
          <w:szCs w:val="24"/>
        </w:rPr>
        <w:t xml:space="preserve"> lēmumu Nr.</w:t>
      </w:r>
      <w:r>
        <w:rPr>
          <w:rFonts w:ascii="Times New Roman" w:eastAsiaTheme="minorEastAsia" w:hAnsi="Times New Roman" w:cs="Times New Roman"/>
          <w:sz w:val="24"/>
          <w:szCs w:val="24"/>
        </w:rPr>
        <w:t>__ (</w:t>
      </w:r>
      <w:r w:rsidRPr="004715F4">
        <w:rPr>
          <w:rFonts w:ascii="Times New Roman" w:eastAsiaTheme="minorEastAsia" w:hAnsi="Times New Roman" w:cs="Times New Roman"/>
          <w:sz w:val="24"/>
          <w:szCs w:val="24"/>
        </w:rPr>
        <w:t>protokols Nr.</w:t>
      </w:r>
      <w:r>
        <w:rPr>
          <w:rFonts w:ascii="Times New Roman" w:eastAsiaTheme="minorEastAsia" w:hAnsi="Times New Roman" w:cs="Times New Roman"/>
          <w:sz w:val="24"/>
          <w:szCs w:val="24"/>
        </w:rPr>
        <w:t>__</w:t>
      </w:r>
      <w:r w:rsidRPr="004715F4">
        <w:rPr>
          <w:rFonts w:ascii="Times New Roman" w:eastAsiaTheme="minorEastAsia" w:hAnsi="Times New Roman" w:cs="Times New Roman"/>
          <w:sz w:val="24"/>
          <w:szCs w:val="24"/>
        </w:rPr>
        <w:t>,</w:t>
      </w:r>
      <w:r>
        <w:rPr>
          <w:rFonts w:ascii="Times New Roman" w:eastAsiaTheme="minorEastAsia" w:hAnsi="Times New Roman" w:cs="Times New Roman"/>
          <w:sz w:val="24"/>
          <w:szCs w:val="24"/>
        </w:rPr>
        <w:t xml:space="preserve"> __</w:t>
      </w:r>
      <w:r w:rsidRPr="004715F4">
        <w:rPr>
          <w:rFonts w:ascii="Times New Roman" w:eastAsiaTheme="minorEastAsia" w:hAnsi="Times New Roman" w:cs="Times New Roman"/>
          <w:sz w:val="24"/>
          <w:szCs w:val="24"/>
        </w:rPr>
        <w:t>.</w:t>
      </w:r>
      <w:r>
        <w:rPr>
          <w:rFonts w:ascii="Times New Roman" w:eastAsiaTheme="minorEastAsia" w:hAnsi="Times New Roman" w:cs="Times New Roman"/>
          <w:sz w:val="24"/>
          <w:szCs w:val="24"/>
        </w:rPr>
        <w:t>);</w:t>
      </w:r>
    </w:p>
    <w:p w14:paraId="4A1B38A5" w14:textId="778115B5" w:rsidR="00F5320F" w:rsidRPr="005B46B2" w:rsidRDefault="00F62BFC" w:rsidP="0064754E">
      <w:pPr>
        <w:pStyle w:val="Sarakstarindkopa"/>
        <w:numPr>
          <w:ilvl w:val="0"/>
          <w:numId w:val="1"/>
        </w:numPr>
        <w:jc w:val="both"/>
        <w:rPr>
          <w:rFonts w:ascii="Times New Roman" w:eastAsiaTheme="minorEastAsia" w:hAnsi="Times New Roman" w:cs="Times New Roman"/>
          <w:color w:val="000000" w:themeColor="text1"/>
          <w:sz w:val="24"/>
          <w:szCs w:val="24"/>
        </w:rPr>
      </w:pPr>
      <w:r>
        <w:rPr>
          <w:rFonts w:ascii="Times New Roman" w:eastAsiaTheme="minorEastAsia" w:hAnsi="Times New Roman" w:cs="Times New Roman"/>
          <w:color w:val="000000" w:themeColor="text1"/>
          <w:sz w:val="24"/>
          <w:szCs w:val="24"/>
        </w:rPr>
        <w:t>Limbažu novada pašvaldības Attīstības programmas 2022.-2028. gadam Investīciju plān</w:t>
      </w:r>
      <w:r w:rsidR="006A251A">
        <w:rPr>
          <w:rFonts w:ascii="Times New Roman" w:eastAsiaTheme="minorEastAsia" w:hAnsi="Times New Roman" w:cs="Times New Roman"/>
          <w:color w:val="000000" w:themeColor="text1"/>
          <w:sz w:val="24"/>
          <w:szCs w:val="24"/>
        </w:rPr>
        <w:t>a</w:t>
      </w:r>
      <w:r>
        <w:rPr>
          <w:rFonts w:ascii="Times New Roman" w:eastAsiaTheme="minorEastAsia" w:hAnsi="Times New Roman" w:cs="Times New Roman"/>
          <w:color w:val="000000" w:themeColor="text1"/>
          <w:sz w:val="24"/>
          <w:szCs w:val="24"/>
        </w:rPr>
        <w:t xml:space="preserve"> 2026.-2028. gadam</w:t>
      </w:r>
      <w:r w:rsidR="006A251A">
        <w:rPr>
          <w:rFonts w:ascii="Times New Roman" w:eastAsiaTheme="minorEastAsia" w:hAnsi="Times New Roman" w:cs="Times New Roman"/>
          <w:color w:val="000000" w:themeColor="text1"/>
          <w:sz w:val="24"/>
          <w:szCs w:val="24"/>
        </w:rPr>
        <w:t>,</w:t>
      </w:r>
      <w:r>
        <w:rPr>
          <w:rFonts w:ascii="Times New Roman" w:eastAsiaTheme="minorEastAsia" w:hAnsi="Times New Roman" w:cs="Times New Roman"/>
          <w:color w:val="000000" w:themeColor="text1"/>
          <w:sz w:val="24"/>
          <w:szCs w:val="24"/>
        </w:rPr>
        <w:t xml:space="preserve"> </w:t>
      </w:r>
      <w:r w:rsidR="006A251A">
        <w:rPr>
          <w:rFonts w:ascii="Times New Roman" w:eastAsiaTheme="minorEastAsia" w:hAnsi="Times New Roman" w:cs="Times New Roman"/>
          <w:color w:val="000000" w:themeColor="text1"/>
          <w:sz w:val="24"/>
          <w:szCs w:val="24"/>
        </w:rPr>
        <w:t xml:space="preserve">aktualizēts ar Limbažu novada pašvaldības domes 29.01.2026. sēdes lēmumu Nr.22 ( protokols Nr.1, 23). </w:t>
      </w:r>
    </w:p>
    <w:p w14:paraId="63D61837" w14:textId="77777777" w:rsidR="00F5320F" w:rsidRPr="005B46B2" w:rsidRDefault="00F5320F" w:rsidP="00F5320F">
      <w:pPr>
        <w:spacing w:after="0" w:line="240" w:lineRule="auto"/>
        <w:jc w:val="both"/>
        <w:rPr>
          <w:rFonts w:ascii="Times New Roman" w:hAnsi="Times New Roman" w:cs="Times New Roman"/>
          <w:sz w:val="24"/>
          <w:szCs w:val="24"/>
        </w:rPr>
      </w:pPr>
      <w:bookmarkStart w:id="1" w:name="_Hlk133175484"/>
      <w:r w:rsidRPr="005B46B2">
        <w:rPr>
          <w:rFonts w:ascii="Times New Roman" w:hAnsi="Times New Roman" w:cs="Times New Roman"/>
          <w:sz w:val="24"/>
          <w:szCs w:val="24"/>
        </w:rPr>
        <w:t>brīvi paužot savu gribu, bez viltus vai maldiem, vienojas noslēgt šāda satura Sadarbības līgumu, turpmāk – Sadarbības līgums:</w:t>
      </w:r>
    </w:p>
    <w:bookmarkEnd w:id="1"/>
    <w:p w14:paraId="1B19608A" w14:textId="77777777" w:rsidR="004673F2" w:rsidRPr="005B46B2" w:rsidRDefault="004673F2" w:rsidP="005E4AC3">
      <w:pPr>
        <w:spacing w:after="0" w:line="240" w:lineRule="auto"/>
        <w:rPr>
          <w:rFonts w:ascii="Times New Roman" w:eastAsia="Calibri" w:hAnsi="Times New Roman" w:cs="Times New Roman"/>
          <w:sz w:val="24"/>
          <w:szCs w:val="24"/>
        </w:rPr>
      </w:pPr>
    </w:p>
    <w:p w14:paraId="4087CE63" w14:textId="2BB10AA8" w:rsidR="003C38D8" w:rsidRPr="005B46B2" w:rsidRDefault="004507F0" w:rsidP="004B0FB5">
      <w:pPr>
        <w:pStyle w:val="Sarakstarindkopa"/>
        <w:numPr>
          <w:ilvl w:val="0"/>
          <w:numId w:val="4"/>
        </w:numPr>
        <w:spacing w:after="0" w:line="240" w:lineRule="auto"/>
        <w:ind w:left="1287" w:hanging="567"/>
        <w:jc w:val="center"/>
        <w:rPr>
          <w:rFonts w:ascii="Times New Roman" w:eastAsia="Calibri" w:hAnsi="Times New Roman" w:cs="Times New Roman"/>
          <w:b/>
          <w:bCs/>
          <w:sz w:val="24"/>
          <w:szCs w:val="24"/>
        </w:rPr>
      </w:pPr>
      <w:r w:rsidRPr="005B46B2">
        <w:rPr>
          <w:rFonts w:ascii="Times New Roman" w:eastAsia="Calibri" w:hAnsi="Times New Roman" w:cs="Times New Roman"/>
          <w:b/>
          <w:bCs/>
          <w:sz w:val="24"/>
          <w:szCs w:val="24"/>
        </w:rPr>
        <w:t>LĪGUMĀ LIETOTIE TERMINI</w:t>
      </w:r>
    </w:p>
    <w:p w14:paraId="611CC6E7" w14:textId="77777777" w:rsidR="002152D7" w:rsidRPr="005B46B2" w:rsidRDefault="002152D7" w:rsidP="002152D7">
      <w:pPr>
        <w:pStyle w:val="Sarakstarindkopa"/>
        <w:spacing w:after="0" w:line="240" w:lineRule="auto"/>
        <w:ind w:left="1080"/>
        <w:rPr>
          <w:rFonts w:ascii="Times New Roman" w:eastAsia="Calibri" w:hAnsi="Times New Roman" w:cs="Times New Roman"/>
          <w:b/>
          <w:bCs/>
          <w:sz w:val="24"/>
          <w:szCs w:val="24"/>
        </w:rPr>
      </w:pPr>
    </w:p>
    <w:p w14:paraId="4758EAF0" w14:textId="0E9FD4A3" w:rsidR="006519D7" w:rsidRPr="004715F4" w:rsidRDefault="006519D7" w:rsidP="00914C51">
      <w:pPr>
        <w:pStyle w:val="Sarakstarindkopa"/>
        <w:numPr>
          <w:ilvl w:val="1"/>
          <w:numId w:val="4"/>
        </w:numPr>
        <w:spacing w:after="0" w:line="240" w:lineRule="auto"/>
        <w:ind w:left="709" w:hanging="709"/>
        <w:jc w:val="both"/>
        <w:rPr>
          <w:rFonts w:ascii="Times New Roman" w:eastAsia="Times New Roman" w:hAnsi="Times New Roman" w:cs="Times New Roman"/>
          <w:sz w:val="24"/>
          <w:szCs w:val="24"/>
          <w:lang w:eastAsia="ru-RU"/>
        </w:rPr>
      </w:pPr>
      <w:r w:rsidRPr="00EF3B02">
        <w:rPr>
          <w:rFonts w:ascii="Times New Roman" w:hAnsi="Times New Roman" w:cs="Times New Roman"/>
          <w:b/>
          <w:sz w:val="24"/>
          <w:szCs w:val="24"/>
        </w:rPr>
        <w:lastRenderedPageBreak/>
        <w:t>Projekts –</w:t>
      </w:r>
      <w:r w:rsidRPr="00EF3B02">
        <w:rPr>
          <w:rFonts w:ascii="Times New Roman" w:hAnsi="Times New Roman" w:cs="Times New Roman"/>
          <w:bCs/>
          <w:sz w:val="24"/>
          <w:szCs w:val="24"/>
        </w:rPr>
        <w:t xml:space="preserve"> </w:t>
      </w:r>
      <w:r w:rsidR="00D54DA2">
        <w:rPr>
          <w:rFonts w:ascii="Times New Roman" w:hAnsi="Times New Roman" w:cs="Times New Roman"/>
          <w:bCs/>
          <w:sz w:val="24"/>
          <w:szCs w:val="24"/>
        </w:rPr>
        <w:t>“</w:t>
      </w:r>
      <w:r w:rsidR="005D67F1" w:rsidRPr="004715F4">
        <w:rPr>
          <w:rStyle w:val="normaltextrun"/>
          <w:rFonts w:ascii="Times New Roman" w:hAnsi="Times New Roman" w:cs="Times New Roman"/>
          <w:sz w:val="24"/>
          <w:szCs w:val="24"/>
          <w:shd w:val="clear" w:color="auto" w:fill="FFFFFF"/>
        </w:rPr>
        <w:t>Multimodāls sabiedriskā transporta tīkls Zvejniekciema stacijā</w:t>
      </w:r>
      <w:r w:rsidR="00D54DA2">
        <w:rPr>
          <w:rStyle w:val="normaltextrun"/>
          <w:rFonts w:ascii="Times New Roman" w:hAnsi="Times New Roman" w:cs="Times New Roman"/>
          <w:sz w:val="24"/>
          <w:szCs w:val="24"/>
          <w:shd w:val="clear" w:color="auto" w:fill="FFFFFF"/>
        </w:rPr>
        <w:t>”</w:t>
      </w:r>
      <w:r w:rsidR="00606FA5">
        <w:rPr>
          <w:rStyle w:val="normaltextrun"/>
          <w:rFonts w:ascii="Times New Roman" w:hAnsi="Times New Roman" w:cs="Times New Roman"/>
          <w:sz w:val="24"/>
          <w:szCs w:val="24"/>
          <w:shd w:val="clear" w:color="auto" w:fill="FFFFFF"/>
        </w:rPr>
        <w:t>.</w:t>
      </w:r>
    </w:p>
    <w:p w14:paraId="3036DED3" w14:textId="7297883E" w:rsidR="006B5247" w:rsidRPr="005B46B2" w:rsidRDefault="006B5247" w:rsidP="00914C51">
      <w:pPr>
        <w:pStyle w:val="Sarakstarindkopa"/>
        <w:numPr>
          <w:ilvl w:val="1"/>
          <w:numId w:val="4"/>
        </w:numPr>
        <w:spacing w:after="0" w:line="240" w:lineRule="auto"/>
        <w:ind w:left="709" w:hanging="709"/>
        <w:jc w:val="both"/>
        <w:rPr>
          <w:rFonts w:ascii="Times New Roman" w:eastAsia="Times New Roman" w:hAnsi="Times New Roman" w:cs="Times New Roman"/>
          <w:sz w:val="24"/>
          <w:szCs w:val="24"/>
          <w:lang w:eastAsia="ru-RU"/>
        </w:rPr>
      </w:pPr>
      <w:r w:rsidRPr="00EF3B02">
        <w:rPr>
          <w:rFonts w:ascii="Times New Roman" w:hAnsi="Times New Roman" w:cs="Times New Roman"/>
          <w:b/>
          <w:bCs/>
          <w:sz w:val="24"/>
          <w:szCs w:val="24"/>
        </w:rPr>
        <w:t>Projekta iesniegums</w:t>
      </w:r>
      <w:r w:rsidR="0ADF07CB" w:rsidRPr="00EF3B02">
        <w:rPr>
          <w:rFonts w:ascii="Times New Roman" w:hAnsi="Times New Roman" w:cs="Times New Roman"/>
          <w:b/>
          <w:bCs/>
          <w:sz w:val="24"/>
          <w:szCs w:val="24"/>
        </w:rPr>
        <w:t xml:space="preserve"> </w:t>
      </w:r>
      <w:r w:rsidRPr="00EF3B02">
        <w:rPr>
          <w:rFonts w:ascii="Times New Roman" w:hAnsi="Times New Roman" w:cs="Times New Roman"/>
          <w:sz w:val="24"/>
          <w:szCs w:val="24"/>
        </w:rPr>
        <w:t>– </w:t>
      </w:r>
      <w:r w:rsidR="001C1C08" w:rsidRPr="00EF3B02">
        <w:rPr>
          <w:rFonts w:ascii="Times New Roman" w:hAnsi="Times New Roman" w:cs="Times New Roman"/>
          <w:sz w:val="24"/>
          <w:szCs w:val="24"/>
        </w:rPr>
        <w:t>Centrālā</w:t>
      </w:r>
      <w:r w:rsidRPr="00EF3B02">
        <w:rPr>
          <w:rFonts w:ascii="Times New Roman" w:hAnsi="Times New Roman" w:cs="Times New Roman"/>
          <w:sz w:val="24"/>
          <w:szCs w:val="24"/>
        </w:rPr>
        <w:t xml:space="preserve">s </w:t>
      </w:r>
      <w:r w:rsidR="001C1C08" w:rsidRPr="00EF3B02">
        <w:rPr>
          <w:rFonts w:ascii="Times New Roman" w:hAnsi="Times New Roman" w:cs="Times New Roman"/>
          <w:sz w:val="24"/>
          <w:szCs w:val="24"/>
        </w:rPr>
        <w:t>f</w:t>
      </w:r>
      <w:r w:rsidRPr="00EF3B02">
        <w:rPr>
          <w:rFonts w:ascii="Times New Roman" w:hAnsi="Times New Roman" w:cs="Times New Roman"/>
          <w:sz w:val="24"/>
          <w:szCs w:val="24"/>
        </w:rPr>
        <w:t>i</w:t>
      </w:r>
      <w:r w:rsidR="001C1C08" w:rsidRPr="00EF3B02">
        <w:rPr>
          <w:rFonts w:ascii="Times New Roman" w:hAnsi="Times New Roman" w:cs="Times New Roman"/>
          <w:sz w:val="24"/>
          <w:szCs w:val="24"/>
        </w:rPr>
        <w:t>nanšu un līgumu aģ</w:t>
      </w:r>
      <w:r w:rsidRPr="00EF3B02">
        <w:rPr>
          <w:rFonts w:ascii="Times New Roman" w:hAnsi="Times New Roman" w:cs="Times New Roman"/>
          <w:sz w:val="24"/>
          <w:szCs w:val="24"/>
        </w:rPr>
        <w:t>e</w:t>
      </w:r>
      <w:r w:rsidR="001C1C08" w:rsidRPr="00EF3B02">
        <w:rPr>
          <w:rFonts w:ascii="Times New Roman" w:hAnsi="Times New Roman" w:cs="Times New Roman"/>
          <w:sz w:val="24"/>
          <w:szCs w:val="24"/>
        </w:rPr>
        <w:t>n</w:t>
      </w:r>
      <w:r w:rsidRPr="00EF3B02">
        <w:rPr>
          <w:rFonts w:ascii="Times New Roman" w:hAnsi="Times New Roman" w:cs="Times New Roman"/>
          <w:sz w:val="24"/>
          <w:szCs w:val="24"/>
        </w:rPr>
        <w:t>t</w:t>
      </w:r>
      <w:r w:rsidR="001C1C08" w:rsidRPr="00EF3B02">
        <w:rPr>
          <w:rFonts w:ascii="Times New Roman" w:hAnsi="Times New Roman" w:cs="Times New Roman"/>
          <w:sz w:val="24"/>
          <w:szCs w:val="24"/>
        </w:rPr>
        <w:t>ūra</w:t>
      </w:r>
      <w:r w:rsidRPr="00EF3B02">
        <w:rPr>
          <w:rFonts w:ascii="Times New Roman" w:hAnsi="Times New Roman" w:cs="Times New Roman"/>
          <w:sz w:val="24"/>
          <w:szCs w:val="24"/>
        </w:rPr>
        <w:t>s noteiktā kārtīb</w:t>
      </w:r>
      <w:r w:rsidRPr="005B46B2">
        <w:rPr>
          <w:rFonts w:ascii="Times New Roman" w:hAnsi="Times New Roman" w:cs="Times New Roman"/>
          <w:sz w:val="24"/>
          <w:szCs w:val="24"/>
        </w:rPr>
        <w:t>ā aizpildīta veidlapa, tās pielikumi un citi dokumenti, ko Pašvaldība, kā finansējuma saņēmējs iesniedz Centrālajā finanšu un līgumu aģentūrā, lai pretendētu uz finansējuma saņemšanu Projekta īstenošanai</w:t>
      </w:r>
      <w:r w:rsidR="34B7B337" w:rsidRPr="005B46B2">
        <w:rPr>
          <w:rFonts w:ascii="Times New Roman" w:hAnsi="Times New Roman" w:cs="Times New Roman"/>
          <w:sz w:val="24"/>
          <w:szCs w:val="24"/>
        </w:rPr>
        <w:t>.</w:t>
      </w:r>
    </w:p>
    <w:p w14:paraId="4DB6D969" w14:textId="08646447" w:rsidR="006519D7" w:rsidRPr="005B46B2" w:rsidRDefault="006519D7" w:rsidP="005E4AC3">
      <w:pPr>
        <w:pStyle w:val="Sarakstarindkopa"/>
        <w:numPr>
          <w:ilvl w:val="1"/>
          <w:numId w:val="4"/>
        </w:numPr>
        <w:spacing w:after="0" w:line="240" w:lineRule="auto"/>
        <w:ind w:left="709" w:hanging="709"/>
        <w:jc w:val="both"/>
        <w:rPr>
          <w:rFonts w:ascii="Times New Roman" w:eastAsia="Times New Roman" w:hAnsi="Times New Roman" w:cs="Times New Roman"/>
          <w:sz w:val="24"/>
          <w:szCs w:val="24"/>
          <w:lang w:eastAsia="ru-RU"/>
        </w:rPr>
      </w:pPr>
      <w:r w:rsidRPr="005B46B2">
        <w:rPr>
          <w:rFonts w:ascii="Times New Roman" w:hAnsi="Times New Roman" w:cs="Times New Roman"/>
          <w:b/>
          <w:bCs/>
          <w:sz w:val="24"/>
          <w:szCs w:val="24"/>
        </w:rPr>
        <w:t>Projekta līgums</w:t>
      </w:r>
      <w:r w:rsidRPr="005B46B2">
        <w:rPr>
          <w:rFonts w:ascii="Times New Roman" w:hAnsi="Times New Roman" w:cs="Times New Roman"/>
          <w:sz w:val="24"/>
          <w:szCs w:val="24"/>
        </w:rPr>
        <w:t xml:space="preserve"> – līgums</w:t>
      </w:r>
      <w:r w:rsidR="00851DD0" w:rsidRPr="005B46B2">
        <w:rPr>
          <w:rFonts w:ascii="Times New Roman" w:hAnsi="Times New Roman" w:cs="Times New Roman"/>
          <w:sz w:val="24"/>
          <w:szCs w:val="24"/>
        </w:rPr>
        <w:t xml:space="preserve">, </w:t>
      </w:r>
      <w:r w:rsidR="006B5247" w:rsidRPr="005B46B2">
        <w:rPr>
          <w:rFonts w:ascii="Times New Roman" w:hAnsi="Times New Roman" w:cs="Times New Roman"/>
          <w:sz w:val="24"/>
          <w:szCs w:val="24"/>
        </w:rPr>
        <w:t>ko Pašvaldība, kā finansējuma saņēmējs,</w:t>
      </w:r>
      <w:r w:rsidR="00851DD0" w:rsidRPr="005B46B2">
        <w:rPr>
          <w:rFonts w:ascii="Times New Roman" w:hAnsi="Times New Roman" w:cs="Times New Roman"/>
          <w:sz w:val="24"/>
          <w:szCs w:val="24"/>
        </w:rPr>
        <w:t xml:space="preserve"> noslēgs</w:t>
      </w:r>
      <w:r w:rsidRPr="005B46B2">
        <w:rPr>
          <w:rFonts w:ascii="Times New Roman" w:hAnsi="Times New Roman" w:cs="Times New Roman"/>
          <w:sz w:val="24"/>
          <w:szCs w:val="24"/>
        </w:rPr>
        <w:t xml:space="preserve"> ar Sadarbības iestādi par </w:t>
      </w:r>
      <w:r w:rsidR="00174930" w:rsidRPr="005B46B2">
        <w:rPr>
          <w:rFonts w:ascii="Times New Roman" w:hAnsi="Times New Roman" w:cs="Times New Roman"/>
          <w:sz w:val="24"/>
          <w:szCs w:val="24"/>
        </w:rPr>
        <w:t>P</w:t>
      </w:r>
      <w:r w:rsidRPr="005B46B2">
        <w:rPr>
          <w:rFonts w:ascii="Times New Roman" w:hAnsi="Times New Roman" w:cs="Times New Roman"/>
          <w:sz w:val="24"/>
          <w:szCs w:val="24"/>
        </w:rPr>
        <w:t xml:space="preserve">rojekta īstenošanu </w:t>
      </w:r>
      <w:r w:rsidR="008450AE" w:rsidRPr="005B46B2">
        <w:rPr>
          <w:rFonts w:ascii="Times New Roman" w:hAnsi="Times New Roman" w:cs="Times New Roman"/>
          <w:sz w:val="24"/>
          <w:szCs w:val="24"/>
        </w:rPr>
        <w:t>atbilstoši MK noteikumos Nr.</w:t>
      </w:r>
      <w:r w:rsidR="00B66318" w:rsidRPr="005B46B2">
        <w:rPr>
          <w:rFonts w:ascii="Times New Roman" w:hAnsi="Times New Roman" w:cs="Times New Roman"/>
          <w:sz w:val="24"/>
          <w:szCs w:val="24"/>
        </w:rPr>
        <w:t xml:space="preserve"> </w:t>
      </w:r>
      <w:r w:rsidR="00BF4305" w:rsidRPr="005B46B2">
        <w:rPr>
          <w:rFonts w:ascii="Times New Roman" w:hAnsi="Times New Roman" w:cs="Times New Roman"/>
          <w:sz w:val="24"/>
          <w:szCs w:val="24"/>
        </w:rPr>
        <w:t xml:space="preserve">726 </w:t>
      </w:r>
      <w:r w:rsidR="008450AE" w:rsidRPr="005B46B2">
        <w:rPr>
          <w:rFonts w:ascii="Times New Roman" w:hAnsi="Times New Roman" w:cs="Times New Roman"/>
          <w:sz w:val="24"/>
          <w:szCs w:val="24"/>
        </w:rPr>
        <w:t xml:space="preserve"> noteiktajam.</w:t>
      </w:r>
    </w:p>
    <w:p w14:paraId="5FD91209" w14:textId="523C7AC4" w:rsidR="006519D7" w:rsidRPr="005B46B2" w:rsidRDefault="006519D7" w:rsidP="005E4AC3">
      <w:pPr>
        <w:pStyle w:val="Sarakstarindkopa"/>
        <w:numPr>
          <w:ilvl w:val="1"/>
          <w:numId w:val="4"/>
        </w:numPr>
        <w:spacing w:after="0" w:line="240" w:lineRule="auto"/>
        <w:ind w:left="709" w:hanging="709"/>
        <w:jc w:val="both"/>
        <w:rPr>
          <w:rFonts w:ascii="Times New Roman" w:eastAsia="Times New Roman" w:hAnsi="Times New Roman" w:cs="Times New Roman"/>
          <w:sz w:val="24"/>
          <w:szCs w:val="24"/>
          <w:lang w:eastAsia="ru-RU"/>
        </w:rPr>
      </w:pPr>
      <w:r w:rsidRPr="4E1088C8">
        <w:rPr>
          <w:rFonts w:ascii="Times New Roman" w:hAnsi="Times New Roman" w:cs="Times New Roman"/>
          <w:b/>
          <w:bCs/>
          <w:sz w:val="24"/>
          <w:szCs w:val="24"/>
        </w:rPr>
        <w:t xml:space="preserve">Projekta īstenošanas termiņi </w:t>
      </w:r>
      <w:r w:rsidRPr="4E1088C8">
        <w:rPr>
          <w:rFonts w:ascii="Times New Roman" w:hAnsi="Times New Roman" w:cs="Times New Roman"/>
          <w:sz w:val="24"/>
          <w:szCs w:val="24"/>
        </w:rPr>
        <w:t xml:space="preserve">– atbilstoši Projekta līgumā un </w:t>
      </w:r>
      <w:r w:rsidR="69CBC56C" w:rsidRPr="4E1088C8">
        <w:rPr>
          <w:rFonts w:ascii="Times New Roman" w:hAnsi="Times New Roman" w:cs="Times New Roman"/>
          <w:sz w:val="24"/>
          <w:szCs w:val="24"/>
        </w:rPr>
        <w:t xml:space="preserve">MK </w:t>
      </w:r>
      <w:r w:rsidR="68A00866" w:rsidRPr="4E1088C8">
        <w:rPr>
          <w:rFonts w:ascii="Times New Roman" w:hAnsi="Times New Roman" w:cs="Times New Roman"/>
          <w:sz w:val="24"/>
          <w:szCs w:val="24"/>
        </w:rPr>
        <w:t>n</w:t>
      </w:r>
      <w:r w:rsidRPr="4E1088C8">
        <w:rPr>
          <w:rFonts w:ascii="Times New Roman" w:hAnsi="Times New Roman" w:cs="Times New Roman"/>
          <w:sz w:val="24"/>
          <w:szCs w:val="24"/>
        </w:rPr>
        <w:t>oteikumos</w:t>
      </w:r>
      <w:r w:rsidR="00FB220B" w:rsidRPr="4E1088C8">
        <w:rPr>
          <w:rFonts w:ascii="Times New Roman" w:hAnsi="Times New Roman" w:cs="Times New Roman"/>
          <w:sz w:val="24"/>
          <w:szCs w:val="24"/>
        </w:rPr>
        <w:t xml:space="preserve"> Nr.</w:t>
      </w:r>
      <w:r w:rsidR="00B66318" w:rsidRPr="4E1088C8">
        <w:rPr>
          <w:rFonts w:ascii="Times New Roman" w:hAnsi="Times New Roman" w:cs="Times New Roman"/>
          <w:sz w:val="24"/>
          <w:szCs w:val="24"/>
        </w:rPr>
        <w:t xml:space="preserve"> </w:t>
      </w:r>
      <w:r w:rsidR="0088FC99" w:rsidRPr="4E1088C8">
        <w:rPr>
          <w:rFonts w:ascii="Times New Roman" w:hAnsi="Times New Roman" w:cs="Times New Roman"/>
          <w:sz w:val="24"/>
          <w:szCs w:val="24"/>
        </w:rPr>
        <w:t>726</w:t>
      </w:r>
      <w:r w:rsidR="005678CC" w:rsidRPr="4E1088C8">
        <w:rPr>
          <w:rFonts w:ascii="Times New Roman" w:hAnsi="Times New Roman" w:cs="Times New Roman"/>
          <w:sz w:val="24"/>
          <w:szCs w:val="24"/>
        </w:rPr>
        <w:t xml:space="preserve"> noteikti</w:t>
      </w:r>
      <w:r w:rsidR="281AED43" w:rsidRPr="4E1088C8">
        <w:rPr>
          <w:rFonts w:ascii="Times New Roman" w:hAnsi="Times New Roman" w:cs="Times New Roman"/>
          <w:sz w:val="24"/>
          <w:szCs w:val="24"/>
        </w:rPr>
        <w:t>e</w:t>
      </w:r>
      <w:r w:rsidR="005678CC" w:rsidRPr="4E1088C8">
        <w:rPr>
          <w:rFonts w:ascii="Times New Roman" w:hAnsi="Times New Roman" w:cs="Times New Roman"/>
          <w:sz w:val="24"/>
          <w:szCs w:val="24"/>
        </w:rPr>
        <w:t xml:space="preserve"> termiņ</w:t>
      </w:r>
      <w:r w:rsidR="7FF1D0C9" w:rsidRPr="4E1088C8">
        <w:rPr>
          <w:rFonts w:ascii="Times New Roman" w:hAnsi="Times New Roman" w:cs="Times New Roman"/>
          <w:sz w:val="24"/>
          <w:szCs w:val="24"/>
        </w:rPr>
        <w:t>i</w:t>
      </w:r>
      <w:r w:rsidR="005678CC" w:rsidRPr="4E1088C8">
        <w:rPr>
          <w:rFonts w:ascii="Times New Roman" w:hAnsi="Times New Roman" w:cs="Times New Roman"/>
          <w:sz w:val="24"/>
          <w:szCs w:val="24"/>
        </w:rPr>
        <w:t>.</w:t>
      </w:r>
    </w:p>
    <w:p w14:paraId="31979AD0" w14:textId="044F3B6C" w:rsidR="00095A15" w:rsidRPr="00EF3B02" w:rsidRDefault="00095A15" w:rsidP="005E4AC3">
      <w:pPr>
        <w:pStyle w:val="Sarakstarindkopa"/>
        <w:numPr>
          <w:ilvl w:val="1"/>
          <w:numId w:val="4"/>
        </w:numPr>
        <w:spacing w:after="0" w:line="240" w:lineRule="auto"/>
        <w:ind w:left="709" w:hanging="709"/>
        <w:jc w:val="both"/>
        <w:rPr>
          <w:rFonts w:ascii="Times New Roman" w:eastAsia="Times New Roman" w:hAnsi="Times New Roman" w:cs="Times New Roman"/>
          <w:sz w:val="24"/>
          <w:szCs w:val="24"/>
          <w:lang w:eastAsia="ru-RU"/>
        </w:rPr>
      </w:pPr>
      <w:r w:rsidRPr="4E1088C8">
        <w:rPr>
          <w:rFonts w:ascii="Times New Roman" w:eastAsia="Times New Roman" w:hAnsi="Times New Roman" w:cs="Times New Roman"/>
          <w:b/>
          <w:bCs/>
          <w:sz w:val="24"/>
          <w:szCs w:val="24"/>
          <w:lang w:eastAsia="ru-RU"/>
        </w:rPr>
        <w:t>Būvprojekts</w:t>
      </w:r>
      <w:r w:rsidR="0C7DD292" w:rsidRPr="4E1088C8">
        <w:rPr>
          <w:rFonts w:ascii="Times New Roman" w:eastAsia="Times New Roman" w:hAnsi="Times New Roman" w:cs="Times New Roman"/>
          <w:b/>
          <w:bCs/>
          <w:sz w:val="24"/>
          <w:szCs w:val="24"/>
          <w:lang w:eastAsia="ru-RU"/>
        </w:rPr>
        <w:t xml:space="preserve"> </w:t>
      </w:r>
      <w:r w:rsidR="001C1C08" w:rsidRPr="4E1088C8">
        <w:rPr>
          <w:rFonts w:ascii="Times New Roman" w:eastAsia="Times New Roman" w:hAnsi="Times New Roman" w:cs="Times New Roman"/>
          <w:sz w:val="24"/>
          <w:szCs w:val="24"/>
          <w:lang w:eastAsia="ru-RU"/>
        </w:rPr>
        <w:t>–</w:t>
      </w:r>
      <w:r w:rsidRPr="4E1088C8">
        <w:rPr>
          <w:rFonts w:ascii="Times New Roman" w:eastAsia="Times New Roman" w:hAnsi="Times New Roman" w:cs="Times New Roman"/>
          <w:sz w:val="24"/>
          <w:szCs w:val="24"/>
          <w:lang w:eastAsia="ru-RU"/>
        </w:rPr>
        <w:t xml:space="preserve"> būvniecības ieceres dokumentācija, kas t</w:t>
      </w:r>
      <w:r w:rsidR="006519D7" w:rsidRPr="4E1088C8">
        <w:rPr>
          <w:rFonts w:ascii="Times New Roman" w:eastAsia="Times New Roman" w:hAnsi="Times New Roman" w:cs="Times New Roman"/>
          <w:sz w:val="24"/>
          <w:szCs w:val="24"/>
          <w:lang w:eastAsia="ru-RU"/>
        </w:rPr>
        <w:t>iek</w:t>
      </w:r>
      <w:r w:rsidRPr="4E1088C8">
        <w:rPr>
          <w:rFonts w:ascii="Times New Roman" w:eastAsia="Times New Roman" w:hAnsi="Times New Roman" w:cs="Times New Roman"/>
          <w:sz w:val="24"/>
          <w:szCs w:val="24"/>
          <w:lang w:eastAsia="ru-RU"/>
        </w:rPr>
        <w:t xml:space="preserve"> izstrādāta iepirkuma </w:t>
      </w:r>
      <w:r w:rsidRPr="00EF3B02">
        <w:rPr>
          <w:rFonts w:ascii="Times New Roman" w:eastAsia="Times New Roman" w:hAnsi="Times New Roman" w:cs="Times New Roman"/>
          <w:sz w:val="24"/>
          <w:szCs w:val="24"/>
          <w:lang w:eastAsia="ru-RU"/>
        </w:rPr>
        <w:t>procedūras rezultātā</w:t>
      </w:r>
      <w:r w:rsidR="00CB2C88" w:rsidRPr="00EF3B02">
        <w:rPr>
          <w:rFonts w:ascii="Times New Roman" w:eastAsia="Times New Roman" w:hAnsi="Times New Roman" w:cs="Times New Roman"/>
          <w:sz w:val="24"/>
          <w:szCs w:val="24"/>
          <w:lang w:eastAsia="ru-RU"/>
        </w:rPr>
        <w:t xml:space="preserve"> un </w:t>
      </w:r>
      <w:r w:rsidRPr="00EF3B02">
        <w:rPr>
          <w:rFonts w:ascii="Times New Roman" w:eastAsia="Times New Roman" w:hAnsi="Times New Roman" w:cs="Times New Roman"/>
          <w:sz w:val="24"/>
          <w:szCs w:val="24"/>
          <w:lang w:eastAsia="ru-RU"/>
        </w:rPr>
        <w:t>uz kura</w:t>
      </w:r>
      <w:r w:rsidR="00FC53D6" w:rsidRPr="00EF3B02">
        <w:rPr>
          <w:rFonts w:ascii="Times New Roman" w:eastAsia="Times New Roman" w:hAnsi="Times New Roman" w:cs="Times New Roman"/>
          <w:sz w:val="24"/>
          <w:szCs w:val="24"/>
          <w:lang w:eastAsia="ru-RU"/>
        </w:rPr>
        <w:t>s</w:t>
      </w:r>
      <w:r w:rsidRPr="00EF3B02">
        <w:rPr>
          <w:rFonts w:ascii="Times New Roman" w:eastAsia="Times New Roman" w:hAnsi="Times New Roman" w:cs="Times New Roman"/>
          <w:sz w:val="24"/>
          <w:szCs w:val="24"/>
          <w:lang w:eastAsia="ru-RU"/>
        </w:rPr>
        <w:t xml:space="preserve"> pamata tiks īstenots Projekts u</w:t>
      </w:r>
      <w:r w:rsidR="4EAC39FC" w:rsidRPr="00EF3B02">
        <w:rPr>
          <w:rFonts w:ascii="Times New Roman" w:eastAsia="Times New Roman" w:hAnsi="Times New Roman" w:cs="Times New Roman"/>
          <w:sz w:val="24"/>
          <w:szCs w:val="24"/>
          <w:lang w:eastAsia="ru-RU"/>
        </w:rPr>
        <w:t>n</w:t>
      </w:r>
      <w:r w:rsidRPr="00EF3B02">
        <w:rPr>
          <w:rFonts w:ascii="Times New Roman" w:eastAsia="Times New Roman" w:hAnsi="Times New Roman" w:cs="Times New Roman"/>
          <w:sz w:val="24"/>
          <w:szCs w:val="24"/>
          <w:lang w:eastAsia="ru-RU"/>
        </w:rPr>
        <w:t xml:space="preserve"> uzbūvēta </w:t>
      </w:r>
      <w:r w:rsidR="00965053" w:rsidRPr="00EF3B02">
        <w:rPr>
          <w:rFonts w:ascii="Times New Roman" w:eastAsia="Times New Roman" w:hAnsi="Times New Roman" w:cs="Times New Roman"/>
          <w:sz w:val="24"/>
          <w:szCs w:val="24"/>
          <w:lang w:eastAsia="ru-RU"/>
        </w:rPr>
        <w:t>būve</w:t>
      </w:r>
      <w:r w:rsidR="00174930" w:rsidRPr="00EF3B02">
        <w:rPr>
          <w:rFonts w:ascii="Times New Roman" w:eastAsia="Times New Roman" w:hAnsi="Times New Roman" w:cs="Times New Roman"/>
          <w:sz w:val="24"/>
          <w:szCs w:val="24"/>
          <w:lang w:eastAsia="ru-RU"/>
        </w:rPr>
        <w:t>.</w:t>
      </w:r>
    </w:p>
    <w:p w14:paraId="1B8A242D" w14:textId="6E5AA7EB" w:rsidR="002F5B57" w:rsidRPr="00EF3B02" w:rsidRDefault="2249C57F" w:rsidP="00F460D2">
      <w:pPr>
        <w:pStyle w:val="Sarakstarindkopa"/>
        <w:numPr>
          <w:ilvl w:val="1"/>
          <w:numId w:val="4"/>
        </w:numPr>
        <w:spacing w:after="0" w:line="240" w:lineRule="auto"/>
        <w:ind w:left="709" w:hanging="709"/>
        <w:jc w:val="both"/>
        <w:rPr>
          <w:rFonts w:ascii="Times New Roman" w:hAnsi="Times New Roman" w:cs="Times New Roman"/>
          <w:sz w:val="24"/>
          <w:szCs w:val="24"/>
          <w:lang w:eastAsia="ru-RU"/>
        </w:rPr>
      </w:pPr>
      <w:r w:rsidRPr="00EF3B02">
        <w:rPr>
          <w:rFonts w:ascii="Times New Roman" w:hAnsi="Times New Roman" w:cs="Times New Roman"/>
          <w:b/>
          <w:bCs/>
          <w:sz w:val="24"/>
          <w:szCs w:val="24"/>
        </w:rPr>
        <w:t>Zemes gabals</w:t>
      </w:r>
      <w:r w:rsidR="2DBB6BE3" w:rsidRPr="00EF3B02">
        <w:rPr>
          <w:rFonts w:ascii="Times New Roman" w:hAnsi="Times New Roman" w:cs="Times New Roman"/>
          <w:sz w:val="24"/>
          <w:szCs w:val="24"/>
        </w:rPr>
        <w:t xml:space="preserve"> </w:t>
      </w:r>
      <w:r w:rsidR="001C1C08" w:rsidRPr="00EF3B02">
        <w:rPr>
          <w:rFonts w:ascii="Times New Roman" w:hAnsi="Times New Roman" w:cs="Times New Roman"/>
          <w:sz w:val="24"/>
          <w:szCs w:val="24"/>
        </w:rPr>
        <w:t>–</w:t>
      </w:r>
      <w:r w:rsidR="004F2EBF" w:rsidRPr="00EF3B02">
        <w:rPr>
          <w:rFonts w:ascii="Times New Roman" w:hAnsi="Times New Roman" w:cs="Times New Roman"/>
          <w:sz w:val="24"/>
          <w:szCs w:val="24"/>
        </w:rPr>
        <w:t xml:space="preserve"> </w:t>
      </w:r>
      <w:proofErr w:type="spellStart"/>
      <w:r w:rsidR="004F2EBF" w:rsidRPr="00EF3B02">
        <w:rPr>
          <w:rFonts w:ascii="Times New Roman" w:eastAsia="Times New Roman" w:hAnsi="Times New Roman" w:cs="Times New Roman"/>
          <w:sz w:val="24"/>
          <w:szCs w:val="24"/>
          <w:lang w:eastAsia="ru-RU"/>
        </w:rPr>
        <w:t>LDz</w:t>
      </w:r>
      <w:proofErr w:type="spellEnd"/>
      <w:r w:rsidR="004F2EBF" w:rsidRPr="00EF3B02">
        <w:rPr>
          <w:rFonts w:ascii="Times New Roman" w:eastAsia="Times New Roman" w:hAnsi="Times New Roman" w:cs="Times New Roman"/>
          <w:sz w:val="24"/>
          <w:szCs w:val="24"/>
          <w:lang w:eastAsia="ru-RU"/>
        </w:rPr>
        <w:t xml:space="preserve"> piederoša vai valdījumā esoša zemes vienība</w:t>
      </w:r>
      <w:r w:rsidR="00843147">
        <w:rPr>
          <w:rFonts w:ascii="Times New Roman" w:eastAsia="Times New Roman" w:hAnsi="Times New Roman" w:cs="Times New Roman"/>
          <w:sz w:val="24"/>
          <w:szCs w:val="24"/>
          <w:lang w:eastAsia="ru-RU"/>
        </w:rPr>
        <w:t xml:space="preserve"> 3988 m</w:t>
      </w:r>
      <w:r w:rsidR="00843147" w:rsidRPr="00843147">
        <w:rPr>
          <w:rFonts w:ascii="Times New Roman" w:eastAsia="Times New Roman" w:hAnsi="Times New Roman" w:cs="Times New Roman"/>
          <w:sz w:val="24"/>
          <w:szCs w:val="24"/>
          <w:vertAlign w:val="superscript"/>
          <w:lang w:eastAsia="ru-RU"/>
        </w:rPr>
        <w:t>2</w:t>
      </w:r>
      <w:r w:rsidR="00843147">
        <w:rPr>
          <w:rFonts w:ascii="Times New Roman" w:eastAsia="Times New Roman" w:hAnsi="Times New Roman" w:cs="Times New Roman"/>
          <w:sz w:val="24"/>
          <w:szCs w:val="24"/>
          <w:lang w:eastAsia="ru-RU"/>
        </w:rPr>
        <w:t xml:space="preserve"> platībā</w:t>
      </w:r>
      <w:r w:rsidR="004F2EBF" w:rsidRPr="004715F4">
        <w:rPr>
          <w:rFonts w:ascii="Times New Roman" w:eastAsia="Times New Roman" w:hAnsi="Times New Roman" w:cs="Times New Roman"/>
          <w:sz w:val="24"/>
          <w:szCs w:val="24"/>
          <w:lang w:eastAsia="ru-RU"/>
        </w:rPr>
        <w:t xml:space="preserve">, </w:t>
      </w:r>
      <w:r w:rsidR="008B0FC8" w:rsidRPr="004715F4">
        <w:rPr>
          <w:rFonts w:ascii="Times New Roman" w:eastAsia="Times New Roman" w:hAnsi="Times New Roman" w:cs="Times New Roman"/>
          <w:sz w:val="24"/>
          <w:szCs w:val="24"/>
          <w:lang w:eastAsia="ru-RU"/>
        </w:rPr>
        <w:t xml:space="preserve">“Stacija </w:t>
      </w:r>
      <w:r w:rsidR="005D67F1" w:rsidRPr="004715F4">
        <w:rPr>
          <w:rFonts w:ascii="Times New Roman" w:eastAsia="Times New Roman" w:hAnsi="Times New Roman" w:cs="Times New Roman"/>
          <w:sz w:val="24"/>
          <w:szCs w:val="24"/>
          <w:lang w:eastAsia="ru-RU"/>
        </w:rPr>
        <w:t>Zvejniekciems</w:t>
      </w:r>
      <w:r w:rsidR="008B0FC8" w:rsidRPr="004715F4">
        <w:rPr>
          <w:rFonts w:ascii="Times New Roman" w:eastAsia="Times New Roman" w:hAnsi="Times New Roman" w:cs="Times New Roman"/>
          <w:sz w:val="24"/>
          <w:szCs w:val="24"/>
          <w:lang w:eastAsia="ru-RU"/>
        </w:rPr>
        <w:t>”</w:t>
      </w:r>
      <w:r w:rsidR="004F2EBF" w:rsidRPr="004715F4">
        <w:rPr>
          <w:rFonts w:ascii="Times New Roman" w:eastAsia="Times New Roman" w:hAnsi="Times New Roman" w:cs="Times New Roman"/>
          <w:sz w:val="24"/>
          <w:szCs w:val="24"/>
          <w:lang w:eastAsia="ru-RU"/>
        </w:rPr>
        <w:t>,</w:t>
      </w:r>
      <w:r w:rsidR="005D67F1" w:rsidRPr="004715F4">
        <w:rPr>
          <w:rFonts w:ascii="Times New Roman" w:eastAsia="Times New Roman" w:hAnsi="Times New Roman" w:cs="Times New Roman"/>
          <w:sz w:val="24"/>
          <w:szCs w:val="24"/>
          <w:lang w:eastAsia="ru-RU"/>
        </w:rPr>
        <w:t xml:space="preserve"> </w:t>
      </w:r>
      <w:r w:rsidR="008B0FC8" w:rsidRPr="004715F4">
        <w:rPr>
          <w:rFonts w:ascii="Times New Roman" w:eastAsia="Times New Roman" w:hAnsi="Times New Roman" w:cs="Times New Roman"/>
          <w:sz w:val="24"/>
          <w:szCs w:val="24"/>
          <w:lang w:eastAsia="ru-RU"/>
        </w:rPr>
        <w:t xml:space="preserve">Skultes pagasts, Limbažu novads, LV-4025, </w:t>
      </w:r>
      <w:r w:rsidR="004F2EBF" w:rsidRPr="004715F4">
        <w:rPr>
          <w:rFonts w:ascii="Times New Roman" w:eastAsia="Times New Roman" w:hAnsi="Times New Roman" w:cs="Times New Roman"/>
          <w:sz w:val="24"/>
          <w:szCs w:val="24"/>
          <w:lang w:eastAsia="ru-RU"/>
        </w:rPr>
        <w:t>kadastra Nr.</w:t>
      </w:r>
      <w:r w:rsidR="000E2B20" w:rsidRPr="004715F4">
        <w:rPr>
          <w:rFonts w:ascii="Times New Roman" w:eastAsia="Times New Roman" w:hAnsi="Times New Roman" w:cs="Times New Roman"/>
          <w:sz w:val="24"/>
          <w:szCs w:val="24"/>
          <w:lang w:eastAsia="ru-RU"/>
        </w:rPr>
        <w:t xml:space="preserve"> 6</w:t>
      </w:r>
      <w:r w:rsidR="005D67F1" w:rsidRPr="004715F4">
        <w:rPr>
          <w:rFonts w:ascii="Times New Roman" w:eastAsia="Times New Roman" w:hAnsi="Times New Roman" w:cs="Times New Roman"/>
          <w:sz w:val="24"/>
          <w:szCs w:val="24"/>
          <w:lang w:eastAsia="ru-RU"/>
        </w:rPr>
        <w:t>6760133240</w:t>
      </w:r>
      <w:r w:rsidR="004F2EBF" w:rsidRPr="004715F4">
        <w:rPr>
          <w:rFonts w:ascii="Times New Roman" w:eastAsia="Times New Roman" w:hAnsi="Times New Roman" w:cs="Times New Roman"/>
          <w:sz w:val="24"/>
          <w:szCs w:val="24"/>
          <w:lang w:eastAsia="ru-RU"/>
        </w:rPr>
        <w:t>,</w:t>
      </w:r>
      <w:r w:rsidR="004F2EBF" w:rsidRPr="00EF3B02">
        <w:rPr>
          <w:rFonts w:ascii="Times New Roman" w:eastAsia="Times New Roman" w:hAnsi="Times New Roman" w:cs="Times New Roman"/>
          <w:sz w:val="24"/>
          <w:szCs w:val="24"/>
          <w:lang w:eastAsia="ru-RU"/>
        </w:rPr>
        <w:t xml:space="preserve"> kas nepieciešama Projekta mērķa sasniegšanai un, kurā Projekta īstenošanas rezultātā tiek izbūvēta infrastruktūra.</w:t>
      </w:r>
    </w:p>
    <w:p w14:paraId="67355F44" w14:textId="0D88E5B2" w:rsidR="006519D7" w:rsidRPr="006533FD" w:rsidRDefault="0035302E" w:rsidP="006533FD">
      <w:pPr>
        <w:pStyle w:val="Sarakstarindkopa"/>
        <w:numPr>
          <w:ilvl w:val="1"/>
          <w:numId w:val="4"/>
        </w:numPr>
        <w:spacing w:after="0" w:line="240" w:lineRule="auto"/>
        <w:ind w:left="709" w:hanging="709"/>
        <w:jc w:val="both"/>
        <w:rPr>
          <w:rFonts w:ascii="Times New Roman" w:hAnsi="Times New Roman" w:cs="Times New Roman"/>
          <w:b/>
          <w:bCs/>
          <w:sz w:val="24"/>
          <w:szCs w:val="24"/>
        </w:rPr>
      </w:pPr>
      <w:r w:rsidRPr="006533FD">
        <w:rPr>
          <w:rFonts w:ascii="Times New Roman" w:hAnsi="Times New Roman" w:cs="Times New Roman"/>
          <w:b/>
          <w:bCs/>
          <w:sz w:val="24"/>
          <w:szCs w:val="24"/>
        </w:rPr>
        <w:t xml:space="preserve">Sadarbības iestāde – </w:t>
      </w:r>
      <w:r w:rsidRPr="006533FD">
        <w:rPr>
          <w:rFonts w:ascii="Times New Roman" w:hAnsi="Times New Roman" w:cs="Times New Roman"/>
          <w:sz w:val="24"/>
          <w:szCs w:val="24"/>
        </w:rPr>
        <w:t xml:space="preserve">Centrālā finanšu un līgumu aģentūra, kas atbilstoši </w:t>
      </w:r>
      <w:r w:rsidR="45717A27" w:rsidRPr="006533FD">
        <w:rPr>
          <w:rFonts w:ascii="Times New Roman" w:hAnsi="Times New Roman" w:cs="Times New Roman"/>
          <w:sz w:val="24"/>
          <w:szCs w:val="24"/>
        </w:rPr>
        <w:t>Eiropas Savienības fondu 2021.-2027.gada plānošanas perioda vadības likum</w:t>
      </w:r>
      <w:r w:rsidR="795A40BE" w:rsidRPr="006533FD">
        <w:rPr>
          <w:rFonts w:ascii="Times New Roman" w:hAnsi="Times New Roman" w:cs="Times New Roman"/>
          <w:sz w:val="24"/>
          <w:szCs w:val="24"/>
        </w:rPr>
        <w:t>am</w:t>
      </w:r>
      <w:r w:rsidR="45717A27" w:rsidRPr="006533FD">
        <w:rPr>
          <w:rFonts w:ascii="Times New Roman" w:hAnsi="Times New Roman" w:cs="Times New Roman"/>
          <w:sz w:val="24"/>
          <w:szCs w:val="24"/>
        </w:rPr>
        <w:t xml:space="preserve"> </w:t>
      </w:r>
      <w:r w:rsidRPr="006533FD">
        <w:rPr>
          <w:rFonts w:ascii="Times New Roman" w:hAnsi="Times New Roman" w:cs="Times New Roman"/>
          <w:sz w:val="24"/>
          <w:szCs w:val="24"/>
        </w:rPr>
        <w:t>pilda sadarbības iestādes funkcijas, tai skaitā</w:t>
      </w:r>
      <w:r w:rsidR="00F8006D" w:rsidRPr="006533FD">
        <w:rPr>
          <w:rFonts w:ascii="Times New Roman" w:hAnsi="Times New Roman" w:cs="Times New Roman"/>
          <w:sz w:val="24"/>
          <w:szCs w:val="24"/>
        </w:rPr>
        <w:t>,</w:t>
      </w:r>
      <w:r w:rsidRPr="006533FD">
        <w:rPr>
          <w:rFonts w:ascii="Times New Roman" w:hAnsi="Times New Roman" w:cs="Times New Roman"/>
          <w:sz w:val="24"/>
          <w:szCs w:val="24"/>
        </w:rPr>
        <w:t xml:space="preserve"> veic projektu iesniegumu atlasi un slēdz ar </w:t>
      </w:r>
      <w:r w:rsidR="006519D7" w:rsidRPr="006533FD">
        <w:rPr>
          <w:rFonts w:ascii="Times New Roman" w:hAnsi="Times New Roman" w:cs="Times New Roman"/>
          <w:sz w:val="24"/>
          <w:szCs w:val="24"/>
        </w:rPr>
        <w:t xml:space="preserve">Pašvaldību </w:t>
      </w:r>
      <w:r w:rsidR="52C51B8E" w:rsidRPr="006533FD">
        <w:rPr>
          <w:rFonts w:ascii="Times New Roman" w:hAnsi="Times New Roman" w:cs="Times New Roman"/>
          <w:sz w:val="24"/>
          <w:szCs w:val="24"/>
        </w:rPr>
        <w:t>vienošanos par projekta īstenošanu</w:t>
      </w:r>
      <w:r w:rsidR="65188C0E" w:rsidRPr="006533FD">
        <w:rPr>
          <w:rFonts w:ascii="Times New Roman" w:hAnsi="Times New Roman" w:cs="Times New Roman"/>
          <w:sz w:val="24"/>
          <w:szCs w:val="24"/>
        </w:rPr>
        <w:t xml:space="preserve"> (turpmāk </w:t>
      </w:r>
      <w:r w:rsidR="001C1C08" w:rsidRPr="006533FD">
        <w:rPr>
          <w:rFonts w:ascii="Times New Roman" w:hAnsi="Times New Roman" w:cs="Times New Roman"/>
          <w:sz w:val="24"/>
          <w:szCs w:val="24"/>
        </w:rPr>
        <w:t>–</w:t>
      </w:r>
      <w:r w:rsidR="65188C0E" w:rsidRPr="006533FD">
        <w:rPr>
          <w:rFonts w:ascii="Times New Roman" w:hAnsi="Times New Roman" w:cs="Times New Roman"/>
          <w:sz w:val="24"/>
          <w:szCs w:val="24"/>
        </w:rPr>
        <w:t xml:space="preserve"> Vienošanās par Projekta īstenošanu)</w:t>
      </w:r>
      <w:r w:rsidRPr="006533FD">
        <w:rPr>
          <w:rFonts w:ascii="Times New Roman" w:hAnsi="Times New Roman" w:cs="Times New Roman"/>
          <w:sz w:val="24"/>
          <w:szCs w:val="24"/>
        </w:rPr>
        <w:t>.</w:t>
      </w:r>
    </w:p>
    <w:p w14:paraId="4E190CBC" w14:textId="5C05A6ED" w:rsidR="00F85D0A" w:rsidRPr="00B638F3" w:rsidRDefault="002D184A" w:rsidP="005E4AC3">
      <w:pPr>
        <w:pStyle w:val="Pamatteksts"/>
        <w:numPr>
          <w:ilvl w:val="1"/>
          <w:numId w:val="4"/>
        </w:numPr>
        <w:ind w:left="709" w:hanging="709"/>
        <w:jc w:val="both"/>
        <w:rPr>
          <w:szCs w:val="24"/>
        </w:rPr>
      </w:pPr>
      <w:r w:rsidRPr="005B46B2">
        <w:rPr>
          <w:b/>
          <w:bCs/>
          <w:szCs w:val="24"/>
        </w:rPr>
        <w:t>Eiropas Savienības fonda finansējums</w:t>
      </w:r>
      <w:r w:rsidR="00146E40" w:rsidRPr="005B46B2">
        <w:rPr>
          <w:b/>
          <w:bCs/>
          <w:szCs w:val="24"/>
        </w:rPr>
        <w:t xml:space="preserve"> </w:t>
      </w:r>
      <w:r w:rsidR="00146E40" w:rsidRPr="005B46B2">
        <w:rPr>
          <w:szCs w:val="24"/>
        </w:rPr>
        <w:t>–</w:t>
      </w:r>
      <w:r w:rsidRPr="005B46B2">
        <w:rPr>
          <w:szCs w:val="24"/>
        </w:rPr>
        <w:t xml:space="preserve"> Eiropas Reģionālā attīstības fonda finansējums</w:t>
      </w:r>
      <w:r w:rsidR="4ACCFD4D" w:rsidRPr="005B46B2">
        <w:rPr>
          <w:szCs w:val="24"/>
        </w:rPr>
        <w:t>.</w:t>
      </w:r>
    </w:p>
    <w:p w14:paraId="3787F1AC" w14:textId="77777777" w:rsidR="00914C51" w:rsidRPr="005B46B2" w:rsidRDefault="00914C51" w:rsidP="4E1088C8">
      <w:pPr>
        <w:pStyle w:val="Sarakstarindkopa"/>
        <w:spacing w:after="0" w:line="240" w:lineRule="auto"/>
        <w:jc w:val="center"/>
        <w:rPr>
          <w:rFonts w:ascii="Times New Roman" w:hAnsi="Times New Roman" w:cs="Times New Roman"/>
          <w:b/>
          <w:bCs/>
          <w:sz w:val="24"/>
          <w:szCs w:val="24"/>
        </w:rPr>
      </w:pPr>
    </w:p>
    <w:p w14:paraId="60ADCA61" w14:textId="432CB308" w:rsidR="00064DB2" w:rsidRPr="005B46B2" w:rsidRDefault="004507F0" w:rsidP="00606FA5">
      <w:pPr>
        <w:pStyle w:val="Sarakstarindkopa"/>
        <w:numPr>
          <w:ilvl w:val="0"/>
          <w:numId w:val="4"/>
        </w:numPr>
        <w:spacing w:after="0" w:line="240" w:lineRule="auto"/>
        <w:ind w:left="1287" w:hanging="567"/>
        <w:jc w:val="center"/>
        <w:rPr>
          <w:rFonts w:ascii="Times New Roman" w:hAnsi="Times New Roman" w:cs="Times New Roman"/>
          <w:b/>
          <w:bCs/>
          <w:smallCaps/>
          <w:sz w:val="24"/>
          <w:szCs w:val="24"/>
        </w:rPr>
      </w:pPr>
      <w:r w:rsidRPr="4E1088C8">
        <w:rPr>
          <w:rFonts w:ascii="Times New Roman" w:hAnsi="Times New Roman" w:cs="Times New Roman"/>
          <w:b/>
          <w:bCs/>
          <w:sz w:val="24"/>
          <w:szCs w:val="24"/>
        </w:rPr>
        <w:t>VISPĀRĪGAIS NOTEIKUMS</w:t>
      </w:r>
    </w:p>
    <w:p w14:paraId="511D4643" w14:textId="77777777" w:rsidR="002152D7" w:rsidRPr="005B46B2" w:rsidRDefault="002152D7" w:rsidP="00DF03F5">
      <w:pPr>
        <w:pStyle w:val="Sarakstarindkopa"/>
        <w:widowControl w:val="0"/>
        <w:spacing w:after="0" w:line="240" w:lineRule="auto"/>
        <w:ind w:left="0"/>
        <w:jc w:val="both"/>
        <w:rPr>
          <w:rFonts w:ascii="Times New Roman" w:hAnsi="Times New Roman" w:cs="Times New Roman"/>
          <w:b/>
          <w:bCs/>
          <w:smallCaps/>
          <w:sz w:val="24"/>
          <w:szCs w:val="24"/>
        </w:rPr>
      </w:pPr>
    </w:p>
    <w:p w14:paraId="0639C9F4" w14:textId="7066DF6B" w:rsidR="00064DB2" w:rsidRPr="00606FA5" w:rsidRDefault="00064DB2" w:rsidP="00343D57">
      <w:pPr>
        <w:pStyle w:val="Sarakstarindkopa"/>
        <w:widowControl w:val="0"/>
        <w:numPr>
          <w:ilvl w:val="1"/>
          <w:numId w:val="4"/>
        </w:numPr>
        <w:spacing w:after="0" w:line="240" w:lineRule="auto"/>
        <w:ind w:left="709"/>
        <w:contextualSpacing w:val="0"/>
        <w:jc w:val="both"/>
        <w:rPr>
          <w:rFonts w:ascii="Times New Roman" w:hAnsi="Times New Roman" w:cs="Times New Roman"/>
          <w:sz w:val="24"/>
          <w:szCs w:val="24"/>
        </w:rPr>
      </w:pPr>
      <w:r w:rsidRPr="00606FA5">
        <w:rPr>
          <w:rFonts w:ascii="Times New Roman" w:hAnsi="Times New Roman" w:cs="Times New Roman"/>
          <w:sz w:val="24"/>
          <w:szCs w:val="24"/>
        </w:rPr>
        <w:t>Līgumā lietotie termini tiek lietoti Eiropas Savienības fondu 20</w:t>
      </w:r>
      <w:r w:rsidR="00597C89" w:rsidRPr="00606FA5">
        <w:rPr>
          <w:rFonts w:ascii="Times New Roman" w:hAnsi="Times New Roman" w:cs="Times New Roman"/>
          <w:sz w:val="24"/>
          <w:szCs w:val="24"/>
        </w:rPr>
        <w:t>21</w:t>
      </w:r>
      <w:r w:rsidRPr="00606FA5">
        <w:rPr>
          <w:rFonts w:ascii="Times New Roman" w:hAnsi="Times New Roman" w:cs="Times New Roman"/>
          <w:sz w:val="24"/>
          <w:szCs w:val="24"/>
        </w:rPr>
        <w:t>.-202</w:t>
      </w:r>
      <w:r w:rsidR="00597C89" w:rsidRPr="00606FA5">
        <w:rPr>
          <w:rFonts w:ascii="Times New Roman" w:hAnsi="Times New Roman" w:cs="Times New Roman"/>
          <w:sz w:val="24"/>
          <w:szCs w:val="24"/>
        </w:rPr>
        <w:t>7</w:t>
      </w:r>
      <w:r w:rsidRPr="00606FA5">
        <w:rPr>
          <w:rFonts w:ascii="Times New Roman" w:hAnsi="Times New Roman" w:cs="Times New Roman"/>
          <w:sz w:val="24"/>
          <w:szCs w:val="24"/>
        </w:rPr>
        <w:t xml:space="preserve">.gada plānošanas perioda vadības likuma, uz tā pamata izdoto normatīvo aktu, t.sk., MK noteikumu un starp Sadarbības iestādi un </w:t>
      </w:r>
      <w:r w:rsidR="00F20929" w:rsidRPr="00606FA5">
        <w:rPr>
          <w:rFonts w:ascii="Times New Roman" w:hAnsi="Times New Roman" w:cs="Times New Roman"/>
          <w:sz w:val="24"/>
          <w:szCs w:val="24"/>
        </w:rPr>
        <w:t>Pašvaldību</w:t>
      </w:r>
      <w:r w:rsidRPr="00606FA5">
        <w:rPr>
          <w:rFonts w:ascii="Times New Roman" w:hAnsi="Times New Roman" w:cs="Times New Roman"/>
          <w:sz w:val="24"/>
          <w:szCs w:val="24"/>
        </w:rPr>
        <w:t xml:space="preserve"> noslēgtā </w:t>
      </w:r>
      <w:r w:rsidR="006C4A95" w:rsidRPr="00606FA5">
        <w:rPr>
          <w:rFonts w:ascii="Times New Roman" w:hAnsi="Times New Roman" w:cs="Times New Roman"/>
          <w:sz w:val="24"/>
          <w:szCs w:val="24"/>
        </w:rPr>
        <w:t>līguma par</w:t>
      </w:r>
      <w:r w:rsidRPr="00606FA5">
        <w:rPr>
          <w:rFonts w:ascii="Times New Roman" w:hAnsi="Times New Roman" w:cs="Times New Roman"/>
          <w:sz w:val="24"/>
          <w:szCs w:val="24"/>
        </w:rPr>
        <w:t xml:space="preserve"> Projekta ieviešanu izpratnē.</w:t>
      </w:r>
    </w:p>
    <w:p w14:paraId="57721235" w14:textId="77777777" w:rsidR="00F20929" w:rsidRPr="005B46B2" w:rsidRDefault="00F20929" w:rsidP="00DF03F5">
      <w:pPr>
        <w:widowControl w:val="0"/>
        <w:spacing w:after="0" w:line="240" w:lineRule="auto"/>
        <w:jc w:val="both"/>
        <w:rPr>
          <w:rFonts w:ascii="Times New Roman" w:hAnsi="Times New Roman" w:cs="Times New Roman"/>
          <w:sz w:val="24"/>
          <w:szCs w:val="24"/>
        </w:rPr>
      </w:pPr>
    </w:p>
    <w:p w14:paraId="2237665F" w14:textId="4195227C" w:rsidR="002152D7" w:rsidRPr="005B46B2" w:rsidRDefault="00914C51" w:rsidP="00606FA5">
      <w:pPr>
        <w:pStyle w:val="Sarakstarindkopa"/>
        <w:numPr>
          <w:ilvl w:val="0"/>
          <w:numId w:val="4"/>
        </w:numPr>
        <w:spacing w:after="0" w:line="240" w:lineRule="auto"/>
        <w:ind w:left="1287" w:hanging="567"/>
        <w:jc w:val="center"/>
        <w:rPr>
          <w:rFonts w:ascii="Times New Roman" w:hAnsi="Times New Roman" w:cs="Times New Roman"/>
          <w:b/>
          <w:bCs/>
        </w:rPr>
      </w:pPr>
      <w:r w:rsidRPr="4E1088C8">
        <w:rPr>
          <w:rFonts w:ascii="Times New Roman" w:hAnsi="Times New Roman" w:cs="Times New Roman"/>
          <w:b/>
          <w:bCs/>
          <w:sz w:val="24"/>
          <w:szCs w:val="24"/>
        </w:rPr>
        <w:t>LĪGUMA PRIEKŠMETS</w:t>
      </w:r>
    </w:p>
    <w:p w14:paraId="0978ED6D" w14:textId="120AE3CA" w:rsidR="00914C51" w:rsidRPr="005B46B2" w:rsidRDefault="00914C51" w:rsidP="00DF03F5">
      <w:pPr>
        <w:widowControl w:val="0"/>
        <w:spacing w:after="0" w:line="240" w:lineRule="auto"/>
        <w:jc w:val="center"/>
        <w:rPr>
          <w:rFonts w:ascii="Times New Roman" w:hAnsi="Times New Roman" w:cs="Times New Roman"/>
          <w:sz w:val="24"/>
          <w:szCs w:val="24"/>
        </w:rPr>
      </w:pPr>
    </w:p>
    <w:p w14:paraId="248BBCA6" w14:textId="77777777" w:rsidR="00DF03F5" w:rsidRDefault="004F2EBF" w:rsidP="00DF03F5">
      <w:pPr>
        <w:pStyle w:val="Sarakstarindkopa"/>
        <w:widowControl w:val="0"/>
        <w:numPr>
          <w:ilvl w:val="1"/>
          <w:numId w:val="4"/>
        </w:numPr>
        <w:spacing w:after="0" w:line="240" w:lineRule="auto"/>
        <w:ind w:left="709" w:hanging="709"/>
        <w:contextualSpacing w:val="0"/>
        <w:jc w:val="both"/>
        <w:rPr>
          <w:rFonts w:ascii="Times New Roman" w:hAnsi="Times New Roman" w:cs="Times New Roman"/>
          <w:sz w:val="24"/>
          <w:szCs w:val="24"/>
        </w:rPr>
      </w:pPr>
      <w:r w:rsidRPr="005B46B2">
        <w:rPr>
          <w:rFonts w:ascii="Times New Roman" w:hAnsi="Times New Roman" w:cs="Times New Roman"/>
          <w:sz w:val="24"/>
          <w:szCs w:val="24"/>
        </w:rPr>
        <w:t xml:space="preserve">Ar šo Līgumu Puses apņemas savstarpēji sadarboties, veikt visas nepieciešamās </w:t>
      </w:r>
      <w:r w:rsidRPr="0080408A">
        <w:rPr>
          <w:rFonts w:ascii="Times New Roman" w:hAnsi="Times New Roman" w:cs="Times New Roman"/>
          <w:sz w:val="24"/>
          <w:szCs w:val="24"/>
        </w:rPr>
        <w:t>darbības,</w:t>
      </w:r>
    </w:p>
    <w:p w14:paraId="19A75E3F" w14:textId="5B6749EC" w:rsidR="004F2EBF" w:rsidRPr="0080408A" w:rsidRDefault="004F2EBF" w:rsidP="00DF03F5">
      <w:pPr>
        <w:pStyle w:val="Sarakstarindkopa"/>
        <w:widowControl w:val="0"/>
        <w:spacing w:after="0" w:line="240" w:lineRule="auto"/>
        <w:ind w:left="709"/>
        <w:contextualSpacing w:val="0"/>
        <w:jc w:val="both"/>
        <w:rPr>
          <w:rFonts w:ascii="Times New Roman" w:hAnsi="Times New Roman" w:cs="Times New Roman"/>
          <w:sz w:val="24"/>
          <w:szCs w:val="24"/>
        </w:rPr>
      </w:pPr>
      <w:r w:rsidRPr="0080408A">
        <w:rPr>
          <w:rFonts w:ascii="Times New Roman" w:hAnsi="Times New Roman" w:cs="Times New Roman"/>
          <w:sz w:val="24"/>
          <w:szCs w:val="24"/>
        </w:rPr>
        <w:t xml:space="preserve">Pašvaldībai īstenojot Projektu atbilstoši Projekta līguma noteikumiem, MK noteikumiem Nr.726, un citiem Projekta ieviešanā piemērojamajiem normatīvajiem aktiem, ievērojot starp Pusēm noslēgtā Sadarbības līguma noteikumus. </w:t>
      </w:r>
    </w:p>
    <w:p w14:paraId="29495288" w14:textId="5C2FDEAC" w:rsidR="003732B0" w:rsidRPr="005B46B2" w:rsidRDefault="4A50B0B6" w:rsidP="00DF03F5">
      <w:pPr>
        <w:widowControl w:val="0"/>
        <w:numPr>
          <w:ilvl w:val="1"/>
          <w:numId w:val="4"/>
        </w:numPr>
        <w:spacing w:after="0" w:line="240" w:lineRule="auto"/>
        <w:ind w:left="0" w:firstLine="0"/>
        <w:jc w:val="both"/>
        <w:rPr>
          <w:rFonts w:ascii="Times New Roman" w:hAnsi="Times New Roman" w:cs="Times New Roman"/>
          <w:sz w:val="24"/>
          <w:szCs w:val="24"/>
        </w:rPr>
      </w:pPr>
      <w:r w:rsidRPr="4E1088C8">
        <w:rPr>
          <w:rFonts w:ascii="Times New Roman" w:hAnsi="Times New Roman" w:cs="Times New Roman"/>
          <w:sz w:val="24"/>
          <w:szCs w:val="24"/>
        </w:rPr>
        <w:t xml:space="preserve">Pašvaldība </w:t>
      </w:r>
      <w:r w:rsidR="003732B0" w:rsidRPr="4E1088C8">
        <w:rPr>
          <w:rFonts w:ascii="Times New Roman" w:hAnsi="Times New Roman" w:cs="Times New Roman"/>
          <w:sz w:val="24"/>
          <w:szCs w:val="24"/>
        </w:rPr>
        <w:t>visas aktivitātes Projekta ietvaros īsteno atbilstoši Projekta iesniegumam.</w:t>
      </w:r>
    </w:p>
    <w:p w14:paraId="0403F809" w14:textId="77777777" w:rsidR="00E813C6" w:rsidRPr="005B46B2" w:rsidRDefault="00E813C6" w:rsidP="001A07AB">
      <w:pPr>
        <w:spacing w:after="80" w:line="240" w:lineRule="auto"/>
        <w:ind w:left="567"/>
        <w:jc w:val="both"/>
        <w:rPr>
          <w:rFonts w:ascii="Times New Roman" w:hAnsi="Times New Roman" w:cs="Times New Roman"/>
          <w:sz w:val="24"/>
          <w:szCs w:val="24"/>
        </w:rPr>
      </w:pPr>
    </w:p>
    <w:p w14:paraId="3316A867" w14:textId="51499B43" w:rsidR="00DF03F5" w:rsidRPr="00DF03F5" w:rsidRDefault="002152D7" w:rsidP="00606FA5">
      <w:pPr>
        <w:pStyle w:val="Sarakstarindkopa"/>
        <w:numPr>
          <w:ilvl w:val="0"/>
          <w:numId w:val="4"/>
        </w:numPr>
        <w:spacing w:after="0" w:line="240" w:lineRule="auto"/>
        <w:ind w:left="1287" w:hanging="567"/>
        <w:jc w:val="center"/>
        <w:rPr>
          <w:rFonts w:ascii="Times New Roman" w:hAnsi="Times New Roman" w:cs="Times New Roman"/>
          <w:b/>
          <w:bCs/>
          <w:sz w:val="24"/>
          <w:szCs w:val="24"/>
        </w:rPr>
      </w:pPr>
      <w:r w:rsidRPr="005B46B2">
        <w:rPr>
          <w:rFonts w:ascii="Times New Roman" w:hAnsi="Times New Roman" w:cs="Times New Roman"/>
          <w:b/>
          <w:sz w:val="24"/>
          <w:szCs w:val="24"/>
        </w:rPr>
        <w:t>PROJEKTA IESNIEGUMA SAGATAVOŠANA UN IESNIEGŠANA</w:t>
      </w:r>
    </w:p>
    <w:p w14:paraId="62F48FB6" w14:textId="77777777" w:rsidR="002152D7" w:rsidRPr="00606FA5" w:rsidRDefault="002152D7" w:rsidP="00606FA5">
      <w:pPr>
        <w:widowControl w:val="0"/>
        <w:spacing w:after="0" w:line="240" w:lineRule="auto"/>
        <w:jc w:val="both"/>
        <w:rPr>
          <w:rFonts w:ascii="Times New Roman" w:hAnsi="Times New Roman" w:cs="Times New Roman"/>
          <w:vanish/>
          <w:sz w:val="24"/>
          <w:szCs w:val="24"/>
        </w:rPr>
      </w:pPr>
    </w:p>
    <w:p w14:paraId="28DD0ADF" w14:textId="030554EF" w:rsidR="00DF03F5" w:rsidRPr="00606FA5" w:rsidRDefault="00DF03F5" w:rsidP="00606FA5">
      <w:pPr>
        <w:pStyle w:val="Sarakstarindkopa"/>
        <w:numPr>
          <w:ilvl w:val="1"/>
          <w:numId w:val="4"/>
        </w:numPr>
        <w:spacing w:after="0" w:line="240" w:lineRule="auto"/>
        <w:ind w:left="709" w:hanging="709"/>
        <w:jc w:val="both"/>
        <w:rPr>
          <w:rFonts w:ascii="Times New Roman" w:hAnsi="Times New Roman" w:cs="Times New Roman"/>
          <w:sz w:val="24"/>
          <w:szCs w:val="24"/>
        </w:rPr>
      </w:pPr>
      <w:r w:rsidRPr="00606FA5">
        <w:rPr>
          <w:rFonts w:ascii="Times New Roman" w:hAnsi="Times New Roman" w:cs="Times New Roman"/>
          <w:sz w:val="24"/>
          <w:szCs w:val="24"/>
        </w:rPr>
        <w:t xml:space="preserve">Pašvaldība veic visas nepieciešamās darbības Projekta iesnieguma un tā pielikumu sagatavošanai un iesniegšanai Sadarbības iestādē, atbilstoši Latvijas Republikas normatīvajiem aktiem, projektu atlases iesnieguma atlases nolikumam un citiem ar specifiskā atbalsta mērķa īstenošanu reglamentējošiem dokumentiem, un Eiropas Komisijas vadlīnijām. </w:t>
      </w:r>
    </w:p>
    <w:p w14:paraId="497F23D2" w14:textId="4BA58B47" w:rsidR="00F5146E" w:rsidRDefault="00067E2B" w:rsidP="00606FA5">
      <w:pPr>
        <w:pStyle w:val="Sarakstarindkopa"/>
        <w:numPr>
          <w:ilvl w:val="1"/>
          <w:numId w:val="4"/>
        </w:numPr>
        <w:spacing w:after="0" w:line="240" w:lineRule="auto"/>
        <w:ind w:left="709" w:hanging="709"/>
        <w:jc w:val="both"/>
        <w:rPr>
          <w:rFonts w:ascii="Times New Roman" w:hAnsi="Times New Roman" w:cs="Times New Roman"/>
          <w:sz w:val="24"/>
          <w:szCs w:val="24"/>
        </w:rPr>
      </w:pPr>
      <w:r w:rsidRPr="00F5146E">
        <w:rPr>
          <w:rFonts w:ascii="Times New Roman" w:hAnsi="Times New Roman" w:cs="Times New Roman"/>
          <w:sz w:val="24"/>
          <w:szCs w:val="24"/>
        </w:rPr>
        <w:t>Projekta iesnieguma saturs pēc apstiprināšanas Sadarbības iestādē ir saistošs</w:t>
      </w:r>
      <w:r w:rsidR="00057D58" w:rsidRPr="00F5146E">
        <w:rPr>
          <w:rFonts w:ascii="Times New Roman" w:hAnsi="Times New Roman" w:cs="Times New Roman"/>
          <w:sz w:val="24"/>
          <w:szCs w:val="24"/>
        </w:rPr>
        <w:t xml:space="preserve"> </w:t>
      </w:r>
      <w:r w:rsidR="5883631F" w:rsidRPr="00F5146E">
        <w:rPr>
          <w:rFonts w:ascii="Times New Roman" w:hAnsi="Times New Roman" w:cs="Times New Roman"/>
          <w:sz w:val="24"/>
          <w:szCs w:val="24"/>
        </w:rPr>
        <w:t xml:space="preserve">un </w:t>
      </w:r>
      <w:r w:rsidRPr="00F5146E">
        <w:rPr>
          <w:rFonts w:ascii="Times New Roman" w:hAnsi="Times New Roman" w:cs="Times New Roman"/>
          <w:sz w:val="24"/>
          <w:szCs w:val="24"/>
        </w:rPr>
        <w:t xml:space="preserve"> nav pieļaujamas nekādas atkāpes no Projekta iesniegumā norādītā, izņemot, ja šādas atkāpes tiek saskaņotas </w:t>
      </w:r>
      <w:r w:rsidR="00312B6C" w:rsidRPr="00F5146E">
        <w:rPr>
          <w:rFonts w:ascii="Times New Roman" w:hAnsi="Times New Roman" w:cs="Times New Roman"/>
          <w:sz w:val="24"/>
          <w:szCs w:val="24"/>
        </w:rPr>
        <w:t xml:space="preserve">Pušu </w:t>
      </w:r>
      <w:r w:rsidRPr="00F5146E">
        <w:rPr>
          <w:rFonts w:ascii="Times New Roman" w:hAnsi="Times New Roman" w:cs="Times New Roman"/>
          <w:sz w:val="24"/>
          <w:szCs w:val="24"/>
        </w:rPr>
        <w:t xml:space="preserve">starpā, </w:t>
      </w:r>
      <w:r w:rsidR="00A67A51" w:rsidRPr="00F5146E">
        <w:rPr>
          <w:rFonts w:ascii="Times New Roman" w:hAnsi="Times New Roman" w:cs="Times New Roman"/>
          <w:sz w:val="24"/>
          <w:szCs w:val="24"/>
        </w:rPr>
        <w:t xml:space="preserve">kā arī </w:t>
      </w:r>
      <w:r w:rsidRPr="00F5146E">
        <w:rPr>
          <w:rFonts w:ascii="Times New Roman" w:hAnsi="Times New Roman" w:cs="Times New Roman"/>
          <w:sz w:val="24"/>
          <w:szCs w:val="24"/>
        </w:rPr>
        <w:t xml:space="preserve">tiek ierosināti grozījumi Projekta iesniegumā un šādus grozījumus apstiprina Sadarbības iestāde. </w:t>
      </w:r>
    </w:p>
    <w:p w14:paraId="13957AE1" w14:textId="6420C3C2" w:rsidR="00F5146E" w:rsidRDefault="0017381B" w:rsidP="00606FA5">
      <w:pPr>
        <w:pStyle w:val="Sarakstarindkopa"/>
        <w:numPr>
          <w:ilvl w:val="1"/>
          <w:numId w:val="4"/>
        </w:numPr>
        <w:spacing w:after="0" w:line="240" w:lineRule="auto"/>
        <w:ind w:left="709" w:hanging="709"/>
        <w:jc w:val="both"/>
        <w:rPr>
          <w:rFonts w:ascii="Times New Roman" w:hAnsi="Times New Roman" w:cs="Times New Roman"/>
          <w:sz w:val="24"/>
          <w:szCs w:val="24"/>
        </w:rPr>
      </w:pPr>
      <w:r w:rsidRPr="00F5146E">
        <w:rPr>
          <w:rFonts w:ascii="Times New Roman" w:hAnsi="Times New Roman" w:cs="Times New Roman"/>
          <w:sz w:val="24"/>
          <w:szCs w:val="24"/>
        </w:rPr>
        <w:t xml:space="preserve">Ja Projektā nepieciešams veikt tādus grozījumus, kas tieši skar Sadarbības partneri, Pašvaldība pirms grozījumu projekta </w:t>
      </w:r>
      <w:r w:rsidRPr="00EF3B02">
        <w:rPr>
          <w:rFonts w:ascii="Times New Roman" w:hAnsi="Times New Roman" w:cs="Times New Roman"/>
          <w:sz w:val="24"/>
          <w:szCs w:val="24"/>
        </w:rPr>
        <w:t xml:space="preserve">iesniegšanas </w:t>
      </w:r>
      <w:bookmarkStart w:id="2" w:name="_Hlk219792210"/>
      <w:r w:rsidR="00F460D2" w:rsidRPr="004715F4">
        <w:rPr>
          <w:rFonts w:ascii="Times New Roman" w:hAnsi="Times New Roman" w:cs="Times New Roman"/>
          <w:sz w:val="24"/>
          <w:szCs w:val="24"/>
        </w:rPr>
        <w:t>Sadarbības iestādē</w:t>
      </w:r>
      <w:r w:rsidRPr="004715F4">
        <w:rPr>
          <w:rFonts w:ascii="Times New Roman" w:hAnsi="Times New Roman" w:cs="Times New Roman"/>
          <w:sz w:val="24"/>
          <w:szCs w:val="24"/>
        </w:rPr>
        <w:t xml:space="preserve"> </w:t>
      </w:r>
      <w:bookmarkEnd w:id="2"/>
      <w:proofErr w:type="spellStart"/>
      <w:r w:rsidRPr="00F5146E">
        <w:rPr>
          <w:rFonts w:ascii="Times New Roman" w:hAnsi="Times New Roman" w:cs="Times New Roman"/>
          <w:sz w:val="24"/>
          <w:szCs w:val="24"/>
        </w:rPr>
        <w:t>nosūta</w:t>
      </w:r>
      <w:proofErr w:type="spellEnd"/>
      <w:r w:rsidRPr="00F5146E">
        <w:rPr>
          <w:rFonts w:ascii="Times New Roman" w:hAnsi="Times New Roman" w:cs="Times New Roman"/>
          <w:sz w:val="24"/>
          <w:szCs w:val="24"/>
        </w:rPr>
        <w:t xml:space="preserve"> tos saskaņošanai Sadarbības partnerim uz tā oficiālo elektronisko adresi. </w:t>
      </w:r>
    </w:p>
    <w:p w14:paraId="32D65630" w14:textId="1F82D009" w:rsidR="00E4151C" w:rsidRDefault="007D5AF3" w:rsidP="00606FA5">
      <w:pPr>
        <w:pStyle w:val="Sarakstarindkopa"/>
        <w:numPr>
          <w:ilvl w:val="1"/>
          <w:numId w:val="4"/>
        </w:numPr>
        <w:spacing w:after="0" w:line="240" w:lineRule="auto"/>
        <w:ind w:left="709" w:hanging="709"/>
        <w:jc w:val="both"/>
        <w:rPr>
          <w:rFonts w:ascii="Times New Roman" w:hAnsi="Times New Roman" w:cs="Times New Roman"/>
          <w:sz w:val="24"/>
          <w:szCs w:val="24"/>
        </w:rPr>
      </w:pPr>
      <w:r w:rsidRPr="00F5146E">
        <w:rPr>
          <w:rFonts w:ascii="Times New Roman" w:hAnsi="Times New Roman" w:cs="Times New Roman"/>
          <w:sz w:val="24"/>
          <w:szCs w:val="24"/>
        </w:rPr>
        <w:t>Sadarbības partneris</w:t>
      </w:r>
      <w:r w:rsidR="00D02E57" w:rsidRPr="00F5146E">
        <w:rPr>
          <w:rFonts w:ascii="Times New Roman" w:hAnsi="Times New Roman" w:cs="Times New Roman"/>
          <w:sz w:val="24"/>
          <w:szCs w:val="24"/>
        </w:rPr>
        <w:t xml:space="preserve"> </w:t>
      </w:r>
      <w:r w:rsidR="00312B6C" w:rsidRPr="00F5146E">
        <w:rPr>
          <w:rFonts w:ascii="Times New Roman" w:hAnsi="Times New Roman" w:cs="Times New Roman"/>
          <w:sz w:val="24"/>
          <w:szCs w:val="24"/>
        </w:rPr>
        <w:t>10 dienu laikā</w:t>
      </w:r>
      <w:r w:rsidR="00D02E57" w:rsidRPr="00F5146E">
        <w:rPr>
          <w:rFonts w:ascii="Times New Roman" w:hAnsi="Times New Roman" w:cs="Times New Roman"/>
          <w:sz w:val="24"/>
          <w:szCs w:val="24"/>
        </w:rPr>
        <w:t xml:space="preserve"> pēc Pašvaldības pieprasījuma saņemšanas</w:t>
      </w:r>
      <w:r w:rsidRPr="00F5146E">
        <w:rPr>
          <w:rFonts w:ascii="Times New Roman" w:hAnsi="Times New Roman" w:cs="Times New Roman"/>
          <w:sz w:val="24"/>
          <w:szCs w:val="24"/>
        </w:rPr>
        <w:t xml:space="preserve"> apņemas</w:t>
      </w:r>
      <w:r w:rsidR="00D02E57" w:rsidRPr="00F5146E">
        <w:rPr>
          <w:rFonts w:ascii="Times New Roman" w:hAnsi="Times New Roman" w:cs="Times New Roman"/>
          <w:sz w:val="24"/>
          <w:szCs w:val="24"/>
        </w:rPr>
        <w:t xml:space="preserve"> sniegt nepieciešamo informāciju, kas nepieciešama </w:t>
      </w:r>
      <w:r w:rsidRPr="00F5146E">
        <w:rPr>
          <w:rFonts w:ascii="Times New Roman" w:hAnsi="Times New Roman" w:cs="Times New Roman"/>
          <w:sz w:val="24"/>
          <w:szCs w:val="24"/>
        </w:rPr>
        <w:t>Projekta iesnieguma</w:t>
      </w:r>
      <w:r w:rsidR="21AE6699" w:rsidRPr="00F5146E">
        <w:rPr>
          <w:rFonts w:ascii="Times New Roman" w:hAnsi="Times New Roman" w:cs="Times New Roman"/>
          <w:sz w:val="24"/>
          <w:szCs w:val="24"/>
        </w:rPr>
        <w:t xml:space="preserve"> vai Projekta grozījumu</w:t>
      </w:r>
      <w:r w:rsidRPr="00F5146E">
        <w:rPr>
          <w:rFonts w:ascii="Times New Roman" w:hAnsi="Times New Roman" w:cs="Times New Roman"/>
          <w:sz w:val="24"/>
          <w:szCs w:val="24"/>
        </w:rPr>
        <w:t xml:space="preserve"> sagatavošanai</w:t>
      </w:r>
      <w:r w:rsidR="00D02E57" w:rsidRPr="00F5146E">
        <w:rPr>
          <w:rFonts w:ascii="Times New Roman" w:hAnsi="Times New Roman" w:cs="Times New Roman"/>
          <w:sz w:val="24"/>
          <w:szCs w:val="24"/>
        </w:rPr>
        <w:t>.</w:t>
      </w:r>
    </w:p>
    <w:p w14:paraId="07F7AA0D" w14:textId="77777777" w:rsidR="00B638F3" w:rsidRPr="00B638F3" w:rsidRDefault="00B638F3" w:rsidP="00B638F3">
      <w:pPr>
        <w:pStyle w:val="Sarakstarindkopa"/>
        <w:spacing w:after="0" w:line="240" w:lineRule="auto"/>
        <w:ind w:left="709"/>
        <w:jc w:val="both"/>
        <w:rPr>
          <w:rFonts w:ascii="Times New Roman" w:hAnsi="Times New Roman" w:cs="Times New Roman"/>
          <w:sz w:val="24"/>
          <w:szCs w:val="24"/>
        </w:rPr>
      </w:pPr>
    </w:p>
    <w:p w14:paraId="5D8F17D6" w14:textId="77777777" w:rsidR="00E4151C" w:rsidRPr="005B46B2" w:rsidRDefault="00E4151C" w:rsidP="00606FA5">
      <w:pPr>
        <w:pStyle w:val="Sarakstarindkopa"/>
        <w:numPr>
          <w:ilvl w:val="0"/>
          <w:numId w:val="4"/>
        </w:numPr>
        <w:spacing w:after="0" w:line="240" w:lineRule="auto"/>
        <w:ind w:left="1287" w:hanging="567"/>
        <w:jc w:val="center"/>
        <w:rPr>
          <w:rFonts w:ascii="Times New Roman" w:hAnsi="Times New Roman" w:cs="Times New Roman"/>
          <w:b/>
          <w:bCs/>
          <w:sz w:val="24"/>
          <w:szCs w:val="24"/>
        </w:rPr>
      </w:pPr>
      <w:r w:rsidRPr="005B46B2">
        <w:rPr>
          <w:rFonts w:ascii="Times New Roman" w:hAnsi="Times New Roman" w:cs="Times New Roman"/>
          <w:b/>
          <w:bCs/>
          <w:sz w:val="24"/>
          <w:szCs w:val="24"/>
        </w:rPr>
        <w:lastRenderedPageBreak/>
        <w:t>PUŠU TIESĪBAS UN PIENĀKUMI</w:t>
      </w:r>
    </w:p>
    <w:p w14:paraId="559255F1" w14:textId="77777777" w:rsidR="00E4151C" w:rsidRPr="005B46B2" w:rsidRDefault="00E4151C" w:rsidP="00E4151C">
      <w:pPr>
        <w:spacing w:after="0" w:line="240" w:lineRule="auto"/>
        <w:jc w:val="center"/>
        <w:rPr>
          <w:rFonts w:ascii="Times New Roman" w:hAnsi="Times New Roman" w:cs="Times New Roman"/>
          <w:sz w:val="24"/>
          <w:szCs w:val="24"/>
        </w:rPr>
      </w:pPr>
    </w:p>
    <w:p w14:paraId="31957508" w14:textId="77777777" w:rsidR="00D54DA2" w:rsidRDefault="00D54DA2" w:rsidP="00606FA5">
      <w:pPr>
        <w:pStyle w:val="Sarakstarindkopa"/>
        <w:numPr>
          <w:ilvl w:val="1"/>
          <w:numId w:val="4"/>
        </w:numPr>
        <w:spacing w:after="0" w:line="240" w:lineRule="auto"/>
        <w:ind w:left="709" w:hanging="709"/>
        <w:jc w:val="both"/>
        <w:rPr>
          <w:rFonts w:ascii="Times New Roman" w:hAnsi="Times New Roman" w:cs="Times New Roman"/>
          <w:sz w:val="24"/>
          <w:szCs w:val="24"/>
        </w:rPr>
      </w:pPr>
      <w:r w:rsidRPr="00E54BD2">
        <w:rPr>
          <w:rFonts w:ascii="Times New Roman" w:hAnsi="Times New Roman" w:cs="Times New Roman"/>
          <w:sz w:val="24"/>
          <w:szCs w:val="24"/>
        </w:rPr>
        <w:t>Pašvaldība</w:t>
      </w:r>
      <w:r>
        <w:rPr>
          <w:rFonts w:ascii="Times New Roman" w:hAnsi="Times New Roman" w:cs="Times New Roman"/>
          <w:sz w:val="24"/>
          <w:szCs w:val="24"/>
        </w:rPr>
        <w:t xml:space="preserve">, </w:t>
      </w:r>
      <w:r w:rsidRPr="00E54BD2">
        <w:rPr>
          <w:rFonts w:ascii="Times New Roman" w:hAnsi="Times New Roman" w:cs="Times New Roman"/>
          <w:sz w:val="24"/>
          <w:szCs w:val="24"/>
        </w:rPr>
        <w:t xml:space="preserve">gadījumā, ja projekts tiek apstiprināts un </w:t>
      </w:r>
      <w:r>
        <w:rPr>
          <w:rFonts w:ascii="Times New Roman" w:hAnsi="Times New Roman" w:cs="Times New Roman"/>
          <w:sz w:val="24"/>
          <w:szCs w:val="24"/>
        </w:rPr>
        <w:t xml:space="preserve">tiek </w:t>
      </w:r>
      <w:r w:rsidRPr="00E54BD2">
        <w:rPr>
          <w:rFonts w:ascii="Times New Roman" w:hAnsi="Times New Roman" w:cs="Times New Roman"/>
          <w:sz w:val="24"/>
          <w:szCs w:val="24"/>
        </w:rPr>
        <w:t>noslēgts</w:t>
      </w:r>
      <w:r>
        <w:rPr>
          <w:rFonts w:ascii="Times New Roman" w:hAnsi="Times New Roman" w:cs="Times New Roman"/>
          <w:sz w:val="24"/>
          <w:szCs w:val="24"/>
        </w:rPr>
        <w:t xml:space="preserve"> Projekta līgums</w:t>
      </w:r>
      <w:r w:rsidRPr="00E54BD2">
        <w:rPr>
          <w:rFonts w:ascii="Times New Roman" w:hAnsi="Times New Roman" w:cs="Times New Roman"/>
          <w:sz w:val="24"/>
          <w:szCs w:val="24"/>
        </w:rPr>
        <w:t xml:space="preserve"> ar Sadarbības iestādi, vēr</w:t>
      </w:r>
      <w:r>
        <w:rPr>
          <w:rFonts w:ascii="Times New Roman" w:hAnsi="Times New Roman" w:cs="Times New Roman"/>
          <w:sz w:val="24"/>
          <w:szCs w:val="24"/>
        </w:rPr>
        <w:t>šas</w:t>
      </w:r>
      <w:r w:rsidRPr="00E54BD2">
        <w:rPr>
          <w:rFonts w:ascii="Times New Roman" w:hAnsi="Times New Roman" w:cs="Times New Roman"/>
          <w:sz w:val="24"/>
          <w:szCs w:val="24"/>
        </w:rPr>
        <w:t xml:space="preserve"> pie Sadarbības </w:t>
      </w:r>
      <w:r w:rsidRPr="00647C2C">
        <w:rPr>
          <w:rFonts w:ascii="Times New Roman" w:hAnsi="Times New Roman" w:cs="Times New Roman"/>
          <w:sz w:val="24"/>
          <w:szCs w:val="24"/>
        </w:rPr>
        <w:t>partnera, un pēc Sadarbības partnera pozitīva lēmuma, slēdz Patapinājuma līgum</w:t>
      </w:r>
      <w:r>
        <w:rPr>
          <w:rFonts w:ascii="Times New Roman" w:hAnsi="Times New Roman" w:cs="Times New Roman"/>
          <w:sz w:val="24"/>
          <w:szCs w:val="24"/>
        </w:rPr>
        <w:t>u</w:t>
      </w:r>
      <w:r w:rsidRPr="00647C2C">
        <w:rPr>
          <w:rFonts w:ascii="Times New Roman" w:hAnsi="Times New Roman" w:cs="Times New Roman"/>
          <w:sz w:val="24"/>
          <w:szCs w:val="24"/>
        </w:rPr>
        <w:t xml:space="preserve">. Pašvaldībai nav tiesības veikt ieguldījumus vai jebkādas darbības Zemes gabalā, līdz šādas saistības nav nostiprinātas ar </w:t>
      </w:r>
      <w:r>
        <w:rPr>
          <w:rFonts w:ascii="Times New Roman" w:hAnsi="Times New Roman" w:cs="Times New Roman"/>
          <w:sz w:val="24"/>
          <w:szCs w:val="24"/>
        </w:rPr>
        <w:t>Patapinājuma</w:t>
      </w:r>
      <w:r w:rsidRPr="00647C2C">
        <w:rPr>
          <w:rFonts w:ascii="Times New Roman" w:hAnsi="Times New Roman" w:cs="Times New Roman"/>
          <w:sz w:val="24"/>
          <w:szCs w:val="24"/>
        </w:rPr>
        <w:t xml:space="preserve"> līgumu.</w:t>
      </w:r>
      <w:r>
        <w:rPr>
          <w:rFonts w:ascii="Times New Roman" w:hAnsi="Times New Roman" w:cs="Times New Roman"/>
          <w:sz w:val="24"/>
          <w:szCs w:val="24"/>
        </w:rPr>
        <w:t xml:space="preserve"> </w:t>
      </w:r>
    </w:p>
    <w:p w14:paraId="5A8B86F3" w14:textId="0ABE9FE7" w:rsidR="00D54DA2" w:rsidRPr="005B46B2" w:rsidRDefault="00D54DA2" w:rsidP="00606FA5">
      <w:pPr>
        <w:pStyle w:val="Sarakstarindkopa"/>
        <w:numPr>
          <w:ilvl w:val="1"/>
          <w:numId w:val="4"/>
        </w:numPr>
        <w:spacing w:after="0" w:line="240" w:lineRule="auto"/>
        <w:ind w:left="709" w:hanging="709"/>
        <w:jc w:val="both"/>
        <w:rPr>
          <w:rFonts w:ascii="Times New Roman" w:hAnsi="Times New Roman" w:cs="Times New Roman"/>
          <w:sz w:val="24"/>
          <w:szCs w:val="24"/>
        </w:rPr>
      </w:pPr>
      <w:r w:rsidRPr="005B46B2">
        <w:rPr>
          <w:rFonts w:ascii="Times New Roman" w:hAnsi="Times New Roman" w:cs="Times New Roman"/>
          <w:sz w:val="24"/>
          <w:szCs w:val="24"/>
        </w:rPr>
        <w:t xml:space="preserve">Sadarbības partneris Projekta īstenošanā, nodrošina Nekustamā īpašuma lietošanu atbilstoši </w:t>
      </w:r>
      <w:r w:rsidRPr="0080408A">
        <w:rPr>
          <w:rFonts w:ascii="Times New Roman" w:hAnsi="Times New Roman" w:cs="Times New Roman"/>
          <w:sz w:val="24"/>
          <w:szCs w:val="24"/>
        </w:rPr>
        <w:t xml:space="preserve">noslēgtajam </w:t>
      </w:r>
      <w:r>
        <w:rPr>
          <w:rStyle w:val="normaltextrun"/>
          <w:rFonts w:ascii="Times New Roman" w:hAnsi="Times New Roman" w:cs="Times New Roman"/>
          <w:sz w:val="24"/>
          <w:szCs w:val="24"/>
          <w:shd w:val="clear" w:color="auto" w:fill="FFFFFF"/>
        </w:rPr>
        <w:t xml:space="preserve">Patapinājuma </w:t>
      </w:r>
      <w:r w:rsidRPr="005B46B2">
        <w:rPr>
          <w:rFonts w:ascii="Times New Roman" w:hAnsi="Times New Roman" w:cs="Times New Roman"/>
          <w:sz w:val="24"/>
          <w:szCs w:val="24"/>
        </w:rPr>
        <w:t>līgumam, Projekta mērķu sasniegšanai.</w:t>
      </w:r>
    </w:p>
    <w:p w14:paraId="35C4FD82" w14:textId="77777777" w:rsidR="00D54DA2" w:rsidRDefault="00D54DA2" w:rsidP="00606FA5">
      <w:pPr>
        <w:pStyle w:val="Sarakstarindkopa"/>
        <w:numPr>
          <w:ilvl w:val="1"/>
          <w:numId w:val="4"/>
        </w:numPr>
        <w:spacing w:after="0" w:line="240" w:lineRule="auto"/>
        <w:ind w:left="709" w:hanging="709"/>
        <w:jc w:val="both"/>
        <w:rPr>
          <w:rFonts w:ascii="Times New Roman" w:hAnsi="Times New Roman" w:cs="Times New Roman"/>
          <w:sz w:val="24"/>
          <w:szCs w:val="24"/>
        </w:rPr>
      </w:pPr>
      <w:r w:rsidRPr="005B46B2">
        <w:rPr>
          <w:rFonts w:ascii="Times New Roman" w:hAnsi="Times New Roman" w:cs="Times New Roman"/>
          <w:sz w:val="24"/>
          <w:szCs w:val="24"/>
        </w:rPr>
        <w:t xml:space="preserve">Pušu saistības, kas attiecas uz Nekustamā īpašuma nodošanu, pieņemšanu, </w:t>
      </w:r>
      <w:r w:rsidRPr="0080408A">
        <w:rPr>
          <w:rFonts w:ascii="Times New Roman" w:hAnsi="Times New Roman" w:cs="Times New Roman"/>
          <w:sz w:val="24"/>
          <w:szCs w:val="24"/>
        </w:rPr>
        <w:t xml:space="preserve">apsaimniekošanu, saistību izbeigšanu tā sakarā u.tml., tiek noteiktas </w:t>
      </w:r>
      <w:r w:rsidRPr="0080408A">
        <w:rPr>
          <w:rStyle w:val="normaltextrun"/>
          <w:rFonts w:ascii="Times New Roman" w:hAnsi="Times New Roman" w:cs="Times New Roman"/>
          <w:sz w:val="24"/>
          <w:szCs w:val="24"/>
          <w:shd w:val="clear" w:color="auto" w:fill="FFFFFF"/>
        </w:rPr>
        <w:t xml:space="preserve">Patapinājuma </w:t>
      </w:r>
      <w:r w:rsidRPr="0080408A">
        <w:rPr>
          <w:rFonts w:ascii="Times New Roman" w:hAnsi="Times New Roman" w:cs="Times New Roman"/>
          <w:sz w:val="24"/>
          <w:szCs w:val="24"/>
        </w:rPr>
        <w:t>līgumā.</w:t>
      </w:r>
      <w:r w:rsidRPr="005B46B2">
        <w:rPr>
          <w:rFonts w:ascii="Times New Roman" w:hAnsi="Times New Roman" w:cs="Times New Roman"/>
          <w:sz w:val="24"/>
          <w:szCs w:val="24"/>
        </w:rPr>
        <w:t xml:space="preserve"> </w:t>
      </w:r>
    </w:p>
    <w:p w14:paraId="613E26E9" w14:textId="68473683" w:rsidR="00D54DA2" w:rsidRDefault="00D54DA2" w:rsidP="00606FA5">
      <w:pPr>
        <w:pStyle w:val="Sarakstarindkopa"/>
        <w:numPr>
          <w:ilvl w:val="1"/>
          <w:numId w:val="4"/>
        </w:numPr>
        <w:spacing w:after="0" w:line="240" w:lineRule="auto"/>
        <w:ind w:left="709" w:hanging="709"/>
        <w:jc w:val="both"/>
        <w:rPr>
          <w:rFonts w:ascii="Times New Roman" w:hAnsi="Times New Roman" w:cs="Times New Roman"/>
          <w:sz w:val="24"/>
          <w:szCs w:val="24"/>
        </w:rPr>
      </w:pPr>
      <w:r w:rsidRPr="00F5146E">
        <w:rPr>
          <w:rFonts w:ascii="Times New Roman" w:hAnsi="Times New Roman" w:cs="Times New Roman"/>
          <w:sz w:val="24"/>
          <w:szCs w:val="24"/>
        </w:rPr>
        <w:t>Pašvaldībai ir pienākums Projekta īstenošanas laikā uzturēt kārtībā un apsaimniekot</w:t>
      </w:r>
      <w:r>
        <w:rPr>
          <w:rFonts w:ascii="Times New Roman" w:hAnsi="Times New Roman" w:cs="Times New Roman"/>
          <w:sz w:val="24"/>
          <w:szCs w:val="24"/>
        </w:rPr>
        <w:t xml:space="preserve"> Zemes gabalu</w:t>
      </w:r>
      <w:r w:rsidRPr="00F5146E">
        <w:rPr>
          <w:rFonts w:ascii="Times New Roman" w:hAnsi="Times New Roman" w:cs="Times New Roman"/>
          <w:sz w:val="24"/>
          <w:szCs w:val="24"/>
        </w:rPr>
        <w:t>,</w:t>
      </w:r>
      <w:r w:rsidRPr="00F5146E">
        <w:rPr>
          <w:rFonts w:ascii="Times New Roman" w:hAnsi="Times New Roman" w:cs="Times New Roman"/>
          <w:kern w:val="0"/>
          <w:sz w:val="24"/>
          <w:szCs w:val="24"/>
        </w:rPr>
        <w:t xml:space="preserve"> </w:t>
      </w:r>
      <w:r w:rsidRPr="00F5146E">
        <w:rPr>
          <w:rFonts w:ascii="Times New Roman" w:hAnsi="Times New Roman" w:cs="Times New Roman"/>
          <w:sz w:val="24"/>
          <w:szCs w:val="24"/>
        </w:rPr>
        <w:t>segt ar tiem saistītos apsaimniekošanas, uzkopšanas u.tml. izdevumus atbilstoši</w:t>
      </w:r>
      <w:r w:rsidRPr="0080408A">
        <w:rPr>
          <w:rStyle w:val="normaltextrun"/>
          <w:rFonts w:ascii="Times New Roman" w:hAnsi="Times New Roman" w:cs="Times New Roman"/>
          <w:sz w:val="24"/>
          <w:szCs w:val="24"/>
          <w:shd w:val="clear" w:color="auto" w:fill="FFFFFF"/>
        </w:rPr>
        <w:t xml:space="preserve"> Patapinājuma </w:t>
      </w:r>
      <w:r w:rsidRPr="0080408A">
        <w:rPr>
          <w:rFonts w:ascii="Times New Roman" w:hAnsi="Times New Roman" w:cs="Times New Roman"/>
          <w:sz w:val="24"/>
          <w:szCs w:val="24"/>
        </w:rPr>
        <w:t>līgumam.</w:t>
      </w:r>
    </w:p>
    <w:p w14:paraId="2867ABD0" w14:textId="77777777" w:rsidR="00D54DA2" w:rsidRDefault="00D54DA2" w:rsidP="00606FA5">
      <w:pPr>
        <w:pStyle w:val="Sarakstarindkopa"/>
        <w:numPr>
          <w:ilvl w:val="1"/>
          <w:numId w:val="4"/>
        </w:numPr>
        <w:spacing w:after="0" w:line="240" w:lineRule="auto"/>
        <w:ind w:left="709" w:hanging="709"/>
        <w:jc w:val="both"/>
        <w:rPr>
          <w:rFonts w:ascii="Times New Roman" w:hAnsi="Times New Roman" w:cs="Times New Roman"/>
          <w:sz w:val="24"/>
          <w:szCs w:val="24"/>
        </w:rPr>
      </w:pPr>
      <w:r w:rsidRPr="00F5146E">
        <w:rPr>
          <w:rFonts w:ascii="Times New Roman" w:hAnsi="Times New Roman" w:cs="Times New Roman"/>
          <w:sz w:val="24"/>
          <w:szCs w:val="24"/>
        </w:rPr>
        <w:t>Pašvaldībai ir pienākums regulāri, kā arī pēc Sadarbības partnera pieprasījuma iepazīstināt to ar nepieciešamo informāciju par Projekta īstenošanas gaitu, cik tālu tas attiecināms uz Pušu savstarpējām tiesiskām attiecībām.</w:t>
      </w:r>
    </w:p>
    <w:p w14:paraId="2C370502" w14:textId="50965360" w:rsidR="00D54DA2" w:rsidRDefault="00D54DA2" w:rsidP="00606FA5">
      <w:pPr>
        <w:pStyle w:val="Sarakstarindkopa"/>
        <w:numPr>
          <w:ilvl w:val="1"/>
          <w:numId w:val="4"/>
        </w:numPr>
        <w:spacing w:after="0" w:line="240" w:lineRule="auto"/>
        <w:ind w:left="709" w:hanging="709"/>
        <w:jc w:val="both"/>
        <w:rPr>
          <w:rFonts w:ascii="Times New Roman" w:hAnsi="Times New Roman" w:cs="Times New Roman"/>
          <w:sz w:val="24"/>
          <w:szCs w:val="24"/>
        </w:rPr>
      </w:pPr>
      <w:r w:rsidRPr="00F5146E">
        <w:rPr>
          <w:rFonts w:ascii="Times New Roman" w:hAnsi="Times New Roman" w:cs="Times New Roman"/>
          <w:sz w:val="24"/>
          <w:szCs w:val="24"/>
        </w:rPr>
        <w:t xml:space="preserve">Pašvaldībai ir pienākums 3 (trīs) darba dienu laikā informēt Sadarbības partneri par Projekta iesnieguma apstiprināšanu, apstiprināšanu ar nosacījumu vai noraidīšanu pēc atbilstošas informācijas saņemšanas no Sadarbības iestādes. </w:t>
      </w:r>
    </w:p>
    <w:p w14:paraId="55C7EB47" w14:textId="77777777" w:rsidR="00D54DA2" w:rsidRDefault="00D54DA2" w:rsidP="00606FA5">
      <w:pPr>
        <w:pStyle w:val="Sarakstarindkopa"/>
        <w:numPr>
          <w:ilvl w:val="1"/>
          <w:numId w:val="4"/>
        </w:numPr>
        <w:spacing w:after="0" w:line="240" w:lineRule="auto"/>
        <w:ind w:left="709" w:hanging="709"/>
        <w:jc w:val="both"/>
        <w:rPr>
          <w:rFonts w:ascii="Times New Roman" w:hAnsi="Times New Roman" w:cs="Times New Roman"/>
          <w:sz w:val="24"/>
          <w:szCs w:val="24"/>
        </w:rPr>
      </w:pPr>
      <w:r w:rsidRPr="00F5146E">
        <w:rPr>
          <w:rFonts w:ascii="Times New Roman" w:hAnsi="Times New Roman" w:cs="Times New Roman"/>
          <w:sz w:val="24"/>
          <w:szCs w:val="24"/>
        </w:rPr>
        <w:t>Par Projekta īstenošanu Pašvaldība ar Sadarbības iestādi slēdz Projekta līgumu. Projekta īstenošanas termiņš un tam pieejamais Eiropas Savienības fonda finansējuma apmērs tiek noteikts Projekta līgumā.</w:t>
      </w:r>
    </w:p>
    <w:p w14:paraId="7199DC8E" w14:textId="77777777" w:rsidR="00D54DA2" w:rsidRDefault="00D54DA2" w:rsidP="00606FA5">
      <w:pPr>
        <w:pStyle w:val="Sarakstarindkopa"/>
        <w:numPr>
          <w:ilvl w:val="1"/>
          <w:numId w:val="4"/>
        </w:numPr>
        <w:spacing w:after="0" w:line="240" w:lineRule="auto"/>
        <w:ind w:left="709" w:hanging="709"/>
        <w:jc w:val="both"/>
        <w:rPr>
          <w:rFonts w:ascii="Times New Roman" w:hAnsi="Times New Roman" w:cs="Times New Roman"/>
          <w:sz w:val="24"/>
          <w:szCs w:val="24"/>
        </w:rPr>
      </w:pPr>
      <w:r w:rsidRPr="00F5146E">
        <w:rPr>
          <w:rFonts w:ascii="Times New Roman" w:hAnsi="Times New Roman" w:cs="Times New Roman"/>
          <w:sz w:val="24"/>
          <w:szCs w:val="24"/>
        </w:rPr>
        <w:t>Projekta īstenošanas laikā Pašvaldība nodrošina Projekta tehnisko, finanšu un administratīvo vadību, t.sk., visu nepieciešamo iepirkuma procedūru organizēšanu.</w:t>
      </w:r>
    </w:p>
    <w:p w14:paraId="36AF24A7" w14:textId="77777777" w:rsidR="00D54DA2" w:rsidRPr="00F5146E" w:rsidRDefault="00D54DA2" w:rsidP="00606FA5">
      <w:pPr>
        <w:pStyle w:val="Sarakstarindkopa"/>
        <w:numPr>
          <w:ilvl w:val="1"/>
          <w:numId w:val="4"/>
        </w:numPr>
        <w:spacing w:after="0" w:line="240" w:lineRule="auto"/>
        <w:ind w:left="709" w:hanging="709"/>
        <w:jc w:val="both"/>
        <w:rPr>
          <w:rFonts w:ascii="Times New Roman" w:hAnsi="Times New Roman" w:cs="Times New Roman"/>
          <w:sz w:val="24"/>
          <w:szCs w:val="24"/>
        </w:rPr>
      </w:pPr>
      <w:r w:rsidRPr="00F5146E">
        <w:rPr>
          <w:rFonts w:ascii="Times New Roman" w:hAnsi="Times New Roman" w:cs="Times New Roman"/>
          <w:sz w:val="24"/>
          <w:szCs w:val="24"/>
        </w:rPr>
        <w:t>Sadarbības partnerim netiek deleģētas tiesības iesniegt maksājumu pieprasījumus Sadarbības iestādē un tas neveic nekādas izmaksas, kas saistītas ar Projekta īstenošanu.</w:t>
      </w:r>
    </w:p>
    <w:p w14:paraId="781DF840" w14:textId="77777777" w:rsidR="00D54DA2" w:rsidRPr="005B46B2" w:rsidRDefault="00D54DA2" w:rsidP="00606FA5">
      <w:pPr>
        <w:pStyle w:val="Sarakstarindkopa"/>
        <w:numPr>
          <w:ilvl w:val="1"/>
          <w:numId w:val="4"/>
        </w:numPr>
        <w:spacing w:after="0" w:line="240" w:lineRule="auto"/>
        <w:ind w:left="709" w:hanging="709"/>
        <w:jc w:val="both"/>
        <w:rPr>
          <w:rFonts w:ascii="Times New Roman" w:hAnsi="Times New Roman" w:cs="Times New Roman"/>
          <w:sz w:val="24"/>
          <w:szCs w:val="24"/>
        </w:rPr>
      </w:pPr>
      <w:r w:rsidRPr="005B46B2">
        <w:rPr>
          <w:rFonts w:ascii="Times New Roman" w:hAnsi="Times New Roman" w:cs="Times New Roman"/>
          <w:sz w:val="24"/>
          <w:szCs w:val="24"/>
        </w:rPr>
        <w:t>Pašvaldībai ir pienākums nodrošināt Projekta grāmatvedības uzskaiti par visiem ar Projektu saistītajiem darījumiem.</w:t>
      </w:r>
    </w:p>
    <w:p w14:paraId="30C9AA6F" w14:textId="643475F4" w:rsidR="00D54DA2" w:rsidRDefault="00D54DA2" w:rsidP="00606FA5">
      <w:pPr>
        <w:pStyle w:val="Sarakstarindkopa"/>
        <w:numPr>
          <w:ilvl w:val="1"/>
          <w:numId w:val="4"/>
        </w:numPr>
        <w:spacing w:after="0" w:line="240" w:lineRule="auto"/>
        <w:ind w:left="709" w:hanging="709"/>
        <w:jc w:val="both"/>
        <w:rPr>
          <w:rFonts w:ascii="Times New Roman" w:hAnsi="Times New Roman" w:cs="Times New Roman"/>
          <w:sz w:val="24"/>
          <w:szCs w:val="24"/>
        </w:rPr>
      </w:pPr>
      <w:r w:rsidRPr="005B46B2">
        <w:rPr>
          <w:rFonts w:ascii="Times New Roman" w:hAnsi="Times New Roman" w:cs="Times New Roman"/>
          <w:sz w:val="24"/>
          <w:szCs w:val="24"/>
        </w:rPr>
        <w:t xml:space="preserve">Sadarbības partneris, savu iespēju robežās, apņemas piedalīties ar Projekta īstenošanu saistītajās sanāksmēs, t.sk., būvdarbu sapulcēs, ja tajās nepieciešama </w:t>
      </w:r>
      <w:r>
        <w:rPr>
          <w:rFonts w:ascii="Times New Roman" w:hAnsi="Times New Roman" w:cs="Times New Roman"/>
          <w:sz w:val="24"/>
          <w:szCs w:val="24"/>
        </w:rPr>
        <w:t>Sadarbības partnera</w:t>
      </w:r>
      <w:r w:rsidRPr="005B46B2">
        <w:rPr>
          <w:rFonts w:ascii="Times New Roman" w:hAnsi="Times New Roman" w:cs="Times New Roman"/>
          <w:sz w:val="24"/>
          <w:szCs w:val="24"/>
        </w:rPr>
        <w:t xml:space="preserve"> dalība, par ko Pašvaldība savlaicīgi, ne vēlāk kā 3 dienas pirms sanāksmes, informē Sadarbības partneri.</w:t>
      </w:r>
    </w:p>
    <w:p w14:paraId="439C2F7A" w14:textId="77777777" w:rsidR="00D54DA2" w:rsidRDefault="00D54DA2" w:rsidP="00606FA5">
      <w:pPr>
        <w:pStyle w:val="Sarakstarindkopa"/>
        <w:numPr>
          <w:ilvl w:val="1"/>
          <w:numId w:val="4"/>
        </w:numPr>
        <w:spacing w:after="0" w:line="240" w:lineRule="auto"/>
        <w:ind w:left="709" w:hanging="709"/>
        <w:jc w:val="both"/>
        <w:rPr>
          <w:rFonts w:ascii="Times New Roman" w:hAnsi="Times New Roman" w:cs="Times New Roman"/>
          <w:sz w:val="24"/>
          <w:szCs w:val="24"/>
        </w:rPr>
      </w:pPr>
      <w:r w:rsidRPr="00F5146E">
        <w:rPr>
          <w:rFonts w:ascii="Times New Roman" w:hAnsi="Times New Roman" w:cs="Times New Roman"/>
          <w:sz w:val="24"/>
          <w:szCs w:val="24"/>
        </w:rPr>
        <w:t xml:space="preserve">Pašvaldība nodrošina Projekta ietvaros izbūvētās infrastruktūras nodošanu ekspluatācijā un tā tiek uzņemta Pašvaldības grāmatvedības uzskaitē, ievērojot </w:t>
      </w:r>
      <w:r>
        <w:rPr>
          <w:rStyle w:val="normaltextrun"/>
          <w:rFonts w:ascii="Times New Roman" w:hAnsi="Times New Roman" w:cs="Times New Roman"/>
          <w:sz w:val="24"/>
          <w:szCs w:val="24"/>
          <w:shd w:val="clear" w:color="auto" w:fill="FFFFFF"/>
        </w:rPr>
        <w:t xml:space="preserve">Patapinājuma </w:t>
      </w:r>
      <w:r w:rsidRPr="00F5146E">
        <w:rPr>
          <w:rFonts w:ascii="Times New Roman" w:hAnsi="Times New Roman" w:cs="Times New Roman"/>
          <w:sz w:val="24"/>
          <w:szCs w:val="24"/>
        </w:rPr>
        <w:t xml:space="preserve">līguma un MK noteikumu Nr. 726 prasības. </w:t>
      </w:r>
    </w:p>
    <w:p w14:paraId="59D63C47" w14:textId="77777777" w:rsidR="00D54DA2" w:rsidRDefault="00D54DA2" w:rsidP="00606FA5">
      <w:pPr>
        <w:pStyle w:val="Sarakstarindkopa"/>
        <w:numPr>
          <w:ilvl w:val="1"/>
          <w:numId w:val="4"/>
        </w:numPr>
        <w:spacing w:after="0" w:line="240" w:lineRule="auto"/>
        <w:ind w:left="709" w:hanging="709"/>
        <w:jc w:val="both"/>
        <w:rPr>
          <w:rFonts w:ascii="Times New Roman" w:hAnsi="Times New Roman" w:cs="Times New Roman"/>
          <w:sz w:val="24"/>
          <w:szCs w:val="24"/>
        </w:rPr>
      </w:pPr>
      <w:r w:rsidRPr="00F5146E">
        <w:rPr>
          <w:rFonts w:ascii="Times New Roman" w:hAnsi="Times New Roman" w:cs="Times New Roman"/>
          <w:sz w:val="24"/>
          <w:szCs w:val="24"/>
        </w:rPr>
        <w:t>Pašvaldībai ir pienākums saglabāt audita, revīzijas vai Projekta pārbaudes vajadzībām visus materiālus un dokumentus, un Pusēm ir pienākums saglabāt datus par savu dalību Projektā papīra formātā un/vai uz elektroniskajiem datu nesējiem drošā un sakārtotā veidā visu Projekta īstenošanas laiku un vismaz 5 (piecus) gadus no brīža, kad Pašvaldība ir saņēmusi noslēguma maksājumu no Sadarbības iestādes, vai citu termiņu, ko nosaka ārējie tiesību akti.</w:t>
      </w:r>
    </w:p>
    <w:p w14:paraId="4E0A88F5" w14:textId="76DA817E" w:rsidR="00E4151C" w:rsidRPr="00DF03F5" w:rsidRDefault="00D54DA2" w:rsidP="00606FA5">
      <w:pPr>
        <w:pStyle w:val="Sarakstarindkopa"/>
        <w:numPr>
          <w:ilvl w:val="1"/>
          <w:numId w:val="4"/>
        </w:numPr>
        <w:spacing w:after="0" w:line="240" w:lineRule="auto"/>
        <w:ind w:left="709" w:hanging="709"/>
        <w:jc w:val="both"/>
        <w:rPr>
          <w:rFonts w:ascii="Times New Roman" w:hAnsi="Times New Roman" w:cs="Times New Roman"/>
          <w:sz w:val="24"/>
          <w:szCs w:val="24"/>
        </w:rPr>
      </w:pPr>
      <w:r w:rsidRPr="00F5146E">
        <w:rPr>
          <w:rFonts w:ascii="Times New Roman" w:hAnsi="Times New Roman" w:cs="Times New Roman"/>
          <w:sz w:val="24"/>
          <w:szCs w:val="24"/>
        </w:rPr>
        <w:t>Pašvaldībai un Sadarbības iestādei ir tiesības apsekot dabā Projekta ietvaros izbūvētās materiālās vērtības un visu zemesgabalā esošo infrastruktūru jebkurā laikā visā amortizācijas periodā.</w:t>
      </w:r>
    </w:p>
    <w:p w14:paraId="1CD4F8BF" w14:textId="77777777" w:rsidR="00A95CAE" w:rsidRPr="00A95CAE" w:rsidRDefault="00A95CAE" w:rsidP="00A95CAE">
      <w:pPr>
        <w:pStyle w:val="Sarakstarindkopa"/>
        <w:spacing w:after="0" w:line="240" w:lineRule="auto"/>
        <w:ind w:left="567"/>
        <w:rPr>
          <w:rFonts w:ascii="Times New Roman" w:hAnsi="Times New Roman" w:cs="Times New Roman"/>
          <w:sz w:val="24"/>
          <w:szCs w:val="24"/>
        </w:rPr>
      </w:pPr>
    </w:p>
    <w:p w14:paraId="0534F15B" w14:textId="4F58CD9E" w:rsidR="00E4151C" w:rsidRPr="005B46B2" w:rsidRDefault="00E4151C" w:rsidP="00606FA5">
      <w:pPr>
        <w:pStyle w:val="Sarakstarindkopa"/>
        <w:numPr>
          <w:ilvl w:val="0"/>
          <w:numId w:val="4"/>
        </w:numPr>
        <w:spacing w:after="0" w:line="240" w:lineRule="auto"/>
        <w:ind w:left="1287" w:hanging="567"/>
        <w:jc w:val="center"/>
        <w:rPr>
          <w:rFonts w:ascii="Times New Roman" w:hAnsi="Times New Roman" w:cs="Times New Roman"/>
          <w:sz w:val="24"/>
          <w:szCs w:val="24"/>
        </w:rPr>
      </w:pPr>
      <w:r w:rsidRPr="005B46B2">
        <w:rPr>
          <w:rFonts w:ascii="Times New Roman" w:hAnsi="Times New Roman" w:cs="Times New Roman"/>
          <w:b/>
          <w:bCs/>
          <w:sz w:val="24"/>
          <w:szCs w:val="24"/>
        </w:rPr>
        <w:t>PUŠU ATBILDĪBA</w:t>
      </w:r>
    </w:p>
    <w:p w14:paraId="5B1BD512" w14:textId="77777777" w:rsidR="00E4151C" w:rsidRPr="005B46B2" w:rsidRDefault="00E4151C" w:rsidP="00E4151C">
      <w:pPr>
        <w:spacing w:after="0" w:line="240" w:lineRule="auto"/>
        <w:ind w:left="567" w:hanging="567"/>
        <w:jc w:val="both"/>
        <w:rPr>
          <w:rFonts w:ascii="Times New Roman" w:hAnsi="Times New Roman" w:cs="Times New Roman"/>
          <w:sz w:val="24"/>
          <w:szCs w:val="24"/>
        </w:rPr>
      </w:pPr>
    </w:p>
    <w:p w14:paraId="1B47D541" w14:textId="77777777" w:rsidR="00F5146E" w:rsidRDefault="00E4151C" w:rsidP="00606FA5">
      <w:pPr>
        <w:pStyle w:val="Sarakstarindkopa"/>
        <w:numPr>
          <w:ilvl w:val="1"/>
          <w:numId w:val="4"/>
        </w:numPr>
        <w:spacing w:after="0" w:line="240" w:lineRule="auto"/>
        <w:ind w:left="709" w:hanging="709"/>
        <w:jc w:val="both"/>
        <w:rPr>
          <w:rFonts w:ascii="Times New Roman" w:hAnsi="Times New Roman" w:cs="Times New Roman"/>
          <w:sz w:val="24"/>
          <w:szCs w:val="24"/>
        </w:rPr>
      </w:pPr>
      <w:r w:rsidRPr="005B46B2">
        <w:rPr>
          <w:rFonts w:ascii="Times New Roman" w:hAnsi="Times New Roman" w:cs="Times New Roman"/>
          <w:sz w:val="24"/>
          <w:szCs w:val="24"/>
        </w:rPr>
        <w:t xml:space="preserve">Puses ir atbildīgas par savu šajā Sadarbības līgumā noteikto pienākumu pienācīgu izpildi, kā arī apņemas segt tiešos zaudējumus, kas attiecīgās Puses vainojamas darbības vai bezdarbības dēļ nodarīti otrai Pusei. </w:t>
      </w:r>
    </w:p>
    <w:p w14:paraId="1A786E7C" w14:textId="2B87D876" w:rsidR="00F5146E" w:rsidRDefault="00E4151C" w:rsidP="00606FA5">
      <w:pPr>
        <w:pStyle w:val="Sarakstarindkopa"/>
        <w:numPr>
          <w:ilvl w:val="1"/>
          <w:numId w:val="4"/>
        </w:numPr>
        <w:spacing w:after="0" w:line="240" w:lineRule="auto"/>
        <w:ind w:left="709" w:hanging="709"/>
        <w:jc w:val="both"/>
        <w:rPr>
          <w:rFonts w:ascii="Times New Roman" w:hAnsi="Times New Roman" w:cs="Times New Roman"/>
          <w:sz w:val="24"/>
          <w:szCs w:val="24"/>
        </w:rPr>
      </w:pPr>
      <w:r w:rsidRPr="00F5146E">
        <w:rPr>
          <w:rFonts w:ascii="Times New Roman" w:hAnsi="Times New Roman" w:cs="Times New Roman"/>
          <w:sz w:val="24"/>
          <w:szCs w:val="24"/>
        </w:rPr>
        <w:lastRenderedPageBreak/>
        <w:t>Parakstot šo Līgumu, Puses apliecina abpusēju izpratni, ka Sadarbības līgumā noteikto pienākumu neizpilde vai nepienācīga izpilde var būt pamats finanšu korekcijas piemērošanai, kas nozīmē, ka daļa vai visi Projekta izdevumi ir jāfinansē Pašvaldībai no saviem finanšu līdzekļiem</w:t>
      </w:r>
      <w:r w:rsidR="00AB32E1">
        <w:rPr>
          <w:rFonts w:ascii="Times New Roman" w:hAnsi="Times New Roman" w:cs="Times New Roman"/>
          <w:sz w:val="24"/>
          <w:szCs w:val="24"/>
        </w:rPr>
        <w:t xml:space="preserve">, </w:t>
      </w:r>
      <w:bookmarkStart w:id="3" w:name="_Hlk219793014"/>
      <w:r w:rsidR="00AB32E1">
        <w:rPr>
          <w:rFonts w:ascii="Times New Roman" w:hAnsi="Times New Roman" w:cs="Times New Roman"/>
          <w:sz w:val="24"/>
          <w:szCs w:val="24"/>
        </w:rPr>
        <w:t>izņemot Līguma 6.nodaļā minētajos gadījumos</w:t>
      </w:r>
      <w:bookmarkEnd w:id="3"/>
      <w:r w:rsidRPr="00F5146E">
        <w:rPr>
          <w:rFonts w:ascii="Times New Roman" w:hAnsi="Times New Roman" w:cs="Times New Roman"/>
          <w:sz w:val="24"/>
          <w:szCs w:val="24"/>
        </w:rPr>
        <w:t xml:space="preserve">.  </w:t>
      </w:r>
    </w:p>
    <w:p w14:paraId="6FE44F30" w14:textId="77777777" w:rsidR="00F5146E" w:rsidRDefault="001A07AB" w:rsidP="00606FA5">
      <w:pPr>
        <w:pStyle w:val="Sarakstarindkopa"/>
        <w:numPr>
          <w:ilvl w:val="1"/>
          <w:numId w:val="4"/>
        </w:numPr>
        <w:spacing w:after="0" w:line="240" w:lineRule="auto"/>
        <w:ind w:left="709" w:hanging="709"/>
        <w:jc w:val="both"/>
        <w:rPr>
          <w:rFonts w:ascii="Times New Roman" w:hAnsi="Times New Roman" w:cs="Times New Roman"/>
          <w:sz w:val="24"/>
          <w:szCs w:val="24"/>
        </w:rPr>
      </w:pPr>
      <w:r w:rsidRPr="00F5146E">
        <w:rPr>
          <w:rFonts w:ascii="Times New Roman" w:hAnsi="Times New Roman" w:cs="Times New Roman"/>
          <w:sz w:val="24"/>
          <w:szCs w:val="24"/>
        </w:rPr>
        <w:t>Sadarbības partneris</w:t>
      </w:r>
      <w:r w:rsidR="00E4151C" w:rsidRPr="00F5146E">
        <w:rPr>
          <w:rFonts w:ascii="Times New Roman" w:hAnsi="Times New Roman" w:cs="Times New Roman"/>
          <w:sz w:val="24"/>
          <w:szCs w:val="24"/>
        </w:rPr>
        <w:t xml:space="preserve"> neuzņemas atbildību par būvniecības ieceres dokumentācijas kļūdām un neatbilstībām, kā arī par uzņēmēju veiktajiem darbiem (būvdarbi, autoruzraudzība, būvuzraudzība, projektēšana), kā arī, ja Pašvaldība noteiktajā termiņā vai savlaicīgi nav iesniegusi nepieciešamo (precīzo) informāciju vai dokumentus,  kā arī nav veikusi termiņā noteiktās darbības saskaņā ar MK noteikumiem Nr. 726, Sadarbības līguma un Projekta ieviešanas laikā.</w:t>
      </w:r>
    </w:p>
    <w:p w14:paraId="46F4906E" w14:textId="77777777" w:rsidR="00F5146E" w:rsidRDefault="00E4151C" w:rsidP="00606FA5">
      <w:pPr>
        <w:pStyle w:val="Sarakstarindkopa"/>
        <w:numPr>
          <w:ilvl w:val="1"/>
          <w:numId w:val="4"/>
        </w:numPr>
        <w:spacing w:after="0" w:line="240" w:lineRule="auto"/>
        <w:ind w:left="709" w:hanging="709"/>
        <w:jc w:val="both"/>
        <w:rPr>
          <w:rFonts w:ascii="Times New Roman" w:hAnsi="Times New Roman" w:cs="Times New Roman"/>
          <w:sz w:val="24"/>
          <w:szCs w:val="24"/>
        </w:rPr>
      </w:pPr>
      <w:r w:rsidRPr="00F5146E">
        <w:rPr>
          <w:rFonts w:ascii="Times New Roman" w:hAnsi="Times New Roman" w:cs="Times New Roman"/>
          <w:sz w:val="24"/>
          <w:szCs w:val="24"/>
        </w:rPr>
        <w:t xml:space="preserve">Pašvaldība neuzņemas atbildību, ja </w:t>
      </w:r>
      <w:r w:rsidR="001A07AB" w:rsidRPr="00F5146E">
        <w:rPr>
          <w:rFonts w:ascii="Times New Roman" w:hAnsi="Times New Roman" w:cs="Times New Roman"/>
          <w:sz w:val="24"/>
          <w:szCs w:val="24"/>
        </w:rPr>
        <w:t xml:space="preserve">Sadarbības partneris </w:t>
      </w:r>
      <w:r w:rsidRPr="00F5146E">
        <w:rPr>
          <w:rFonts w:ascii="Times New Roman" w:hAnsi="Times New Roman" w:cs="Times New Roman"/>
          <w:sz w:val="24"/>
          <w:szCs w:val="24"/>
        </w:rPr>
        <w:t xml:space="preserve">ir sniedzis neprecīzu informāciju Projekta īstenošanas sakarā. </w:t>
      </w:r>
    </w:p>
    <w:p w14:paraId="0C4BC5E6" w14:textId="17DAFBA4" w:rsidR="00E4151C" w:rsidRPr="00F5146E" w:rsidRDefault="00E4151C" w:rsidP="00606FA5">
      <w:pPr>
        <w:pStyle w:val="Sarakstarindkopa"/>
        <w:numPr>
          <w:ilvl w:val="1"/>
          <w:numId w:val="4"/>
        </w:numPr>
        <w:spacing w:after="0" w:line="240" w:lineRule="auto"/>
        <w:ind w:left="709" w:hanging="709"/>
        <w:jc w:val="both"/>
        <w:rPr>
          <w:rFonts w:ascii="Times New Roman" w:hAnsi="Times New Roman" w:cs="Times New Roman"/>
          <w:sz w:val="24"/>
          <w:szCs w:val="24"/>
        </w:rPr>
      </w:pPr>
      <w:r w:rsidRPr="00F5146E">
        <w:rPr>
          <w:rFonts w:ascii="Times New Roman" w:hAnsi="Times New Roman" w:cs="Times New Roman"/>
          <w:color w:val="000000" w:themeColor="text1"/>
          <w:sz w:val="24"/>
          <w:szCs w:val="24"/>
        </w:rPr>
        <w:t xml:space="preserve">Puses neuzņemas atbildību par Projekta īstenošanas nenodrošināšanu un/vai kavējumu, ja tam par iemeslu ir nepārvaramas varas apstākļi. </w:t>
      </w:r>
    </w:p>
    <w:p w14:paraId="51F3B2D0" w14:textId="77777777" w:rsidR="00E4151C" w:rsidRPr="005B46B2" w:rsidRDefault="00E4151C" w:rsidP="00E4151C">
      <w:pPr>
        <w:pStyle w:val="Sarakstarindkopa"/>
        <w:spacing w:after="0" w:line="240" w:lineRule="auto"/>
        <w:ind w:left="567"/>
        <w:jc w:val="both"/>
        <w:rPr>
          <w:rFonts w:ascii="Times New Roman" w:hAnsi="Times New Roman" w:cs="Times New Roman"/>
          <w:color w:val="000000" w:themeColor="text1"/>
          <w:sz w:val="24"/>
          <w:szCs w:val="24"/>
        </w:rPr>
      </w:pPr>
    </w:p>
    <w:p w14:paraId="0D1FC07D" w14:textId="77777777" w:rsidR="00E4151C" w:rsidRPr="005B46B2" w:rsidRDefault="00E4151C" w:rsidP="00606FA5">
      <w:pPr>
        <w:pStyle w:val="Sarakstarindkopa"/>
        <w:numPr>
          <w:ilvl w:val="0"/>
          <w:numId w:val="4"/>
        </w:numPr>
        <w:spacing w:after="0" w:line="240" w:lineRule="auto"/>
        <w:ind w:left="1287" w:hanging="567"/>
        <w:jc w:val="center"/>
        <w:rPr>
          <w:rFonts w:ascii="Times New Roman" w:hAnsi="Times New Roman" w:cs="Times New Roman"/>
          <w:sz w:val="24"/>
          <w:szCs w:val="24"/>
        </w:rPr>
      </w:pPr>
      <w:r w:rsidRPr="005B46B2">
        <w:rPr>
          <w:rFonts w:ascii="Times New Roman" w:hAnsi="Times New Roman" w:cs="Times New Roman"/>
          <w:b/>
          <w:bCs/>
          <w:sz w:val="24"/>
          <w:szCs w:val="24"/>
        </w:rPr>
        <w:t>LĪGUMA SPĒKĀ STĀŠANĀS, GROZĪŠANA UN IZBEIGŠANA</w:t>
      </w:r>
    </w:p>
    <w:p w14:paraId="1628369B" w14:textId="77777777" w:rsidR="00E4151C" w:rsidRPr="005B46B2" w:rsidRDefault="00E4151C" w:rsidP="00E4151C">
      <w:pPr>
        <w:pStyle w:val="Sarakstarindkopa"/>
        <w:spacing w:after="0" w:line="240" w:lineRule="auto"/>
        <w:ind w:left="360"/>
        <w:rPr>
          <w:rFonts w:ascii="Times New Roman" w:hAnsi="Times New Roman" w:cs="Times New Roman"/>
          <w:sz w:val="24"/>
          <w:szCs w:val="24"/>
        </w:rPr>
      </w:pPr>
    </w:p>
    <w:p w14:paraId="0BC946B1" w14:textId="07A757FD" w:rsidR="004F2EBF" w:rsidRPr="004F2EBF" w:rsidRDefault="008A3FDF" w:rsidP="00606FA5">
      <w:pPr>
        <w:pStyle w:val="Sarakstarindkopa"/>
        <w:numPr>
          <w:ilvl w:val="1"/>
          <w:numId w:val="4"/>
        </w:numPr>
        <w:spacing w:after="0" w:line="240" w:lineRule="auto"/>
        <w:ind w:left="709" w:hanging="709"/>
        <w:jc w:val="both"/>
        <w:rPr>
          <w:rFonts w:ascii="Times New Roman" w:hAnsi="Times New Roman" w:cs="Times New Roman"/>
          <w:sz w:val="24"/>
          <w:szCs w:val="24"/>
        </w:rPr>
      </w:pPr>
      <w:r w:rsidRPr="00E35B59">
        <w:rPr>
          <w:rFonts w:ascii="Times New Roman" w:hAnsi="Times New Roman" w:cs="Times New Roman"/>
          <w:sz w:val="24"/>
          <w:szCs w:val="24"/>
        </w:rPr>
        <w:t>Līgums stājas spēkā tā parakstīšanas brīdī</w:t>
      </w:r>
      <w:r w:rsidR="000979BF">
        <w:rPr>
          <w:rFonts w:ascii="Times New Roman" w:hAnsi="Times New Roman" w:cs="Times New Roman"/>
          <w:sz w:val="24"/>
          <w:szCs w:val="24"/>
        </w:rPr>
        <w:t>.</w:t>
      </w:r>
      <w:r>
        <w:rPr>
          <w:rFonts w:ascii="Times New Roman" w:hAnsi="Times New Roman" w:cs="Times New Roman"/>
          <w:sz w:val="24"/>
          <w:szCs w:val="24"/>
        </w:rPr>
        <w:t xml:space="preserve"> </w:t>
      </w:r>
    </w:p>
    <w:p w14:paraId="43A9AAD9" w14:textId="77777777" w:rsidR="004F2EBF" w:rsidRPr="004F2EBF" w:rsidRDefault="004F2EBF" w:rsidP="00606FA5">
      <w:pPr>
        <w:pStyle w:val="Sarakstarindkopa"/>
        <w:numPr>
          <w:ilvl w:val="1"/>
          <w:numId w:val="4"/>
        </w:numPr>
        <w:spacing w:after="0" w:line="240" w:lineRule="auto"/>
        <w:ind w:left="709" w:hanging="709"/>
        <w:jc w:val="both"/>
        <w:rPr>
          <w:rFonts w:ascii="Times New Roman" w:hAnsi="Times New Roman" w:cs="Times New Roman"/>
          <w:sz w:val="24"/>
          <w:szCs w:val="24"/>
        </w:rPr>
      </w:pPr>
      <w:r w:rsidRPr="004F2EBF">
        <w:rPr>
          <w:rFonts w:ascii="Times New Roman" w:hAnsi="Times New Roman" w:cs="Times New Roman"/>
          <w:sz w:val="24"/>
          <w:szCs w:val="24"/>
        </w:rPr>
        <w:t xml:space="preserve">Sadarbības līgums ir </w:t>
      </w:r>
      <w:r w:rsidRPr="004F2EBF">
        <w:rPr>
          <w:rFonts w:ascii="Times New Roman" w:hAnsi="Times New Roman" w:cs="Times New Roman"/>
          <w:color w:val="000000" w:themeColor="text1"/>
          <w:sz w:val="24"/>
          <w:szCs w:val="24"/>
        </w:rPr>
        <w:t>noslēgts līdz tajā noteikto Pušu saistību pilnīgai izpildei.</w:t>
      </w:r>
    </w:p>
    <w:p w14:paraId="78EA0E40" w14:textId="77777777" w:rsidR="004F2EBF" w:rsidRPr="00CB7822" w:rsidRDefault="004F2EBF" w:rsidP="00606FA5">
      <w:pPr>
        <w:pStyle w:val="Sarakstarindkopa"/>
        <w:numPr>
          <w:ilvl w:val="1"/>
          <w:numId w:val="4"/>
        </w:numPr>
        <w:spacing w:after="0" w:line="240" w:lineRule="auto"/>
        <w:ind w:left="709" w:hanging="709"/>
        <w:jc w:val="both"/>
        <w:rPr>
          <w:rFonts w:ascii="Times New Roman" w:hAnsi="Times New Roman" w:cs="Times New Roman"/>
          <w:sz w:val="24"/>
          <w:szCs w:val="24"/>
        </w:rPr>
      </w:pPr>
      <w:r w:rsidRPr="004F2EBF">
        <w:rPr>
          <w:rFonts w:ascii="Times New Roman" w:eastAsia="Times New Roman" w:hAnsi="Times New Roman" w:cs="Times New Roman"/>
          <w:sz w:val="24"/>
          <w:szCs w:val="24"/>
          <w:lang w:eastAsia="zh-CN"/>
        </w:rPr>
        <w:t xml:space="preserve">Līgumu var grozīt, Pusēm savstarpēji </w:t>
      </w:r>
      <w:proofErr w:type="spellStart"/>
      <w:r w:rsidRPr="004F2EBF">
        <w:rPr>
          <w:rFonts w:ascii="Times New Roman" w:eastAsia="Times New Roman" w:hAnsi="Times New Roman" w:cs="Times New Roman"/>
          <w:sz w:val="24"/>
          <w:szCs w:val="24"/>
          <w:lang w:eastAsia="zh-CN"/>
        </w:rPr>
        <w:t>rakstveidā</w:t>
      </w:r>
      <w:proofErr w:type="spellEnd"/>
      <w:r w:rsidRPr="004F2EBF">
        <w:rPr>
          <w:rFonts w:ascii="Times New Roman" w:eastAsia="Times New Roman" w:hAnsi="Times New Roman" w:cs="Times New Roman"/>
          <w:sz w:val="24"/>
          <w:szCs w:val="24"/>
          <w:lang w:eastAsia="zh-CN"/>
        </w:rPr>
        <w:t xml:space="preserve"> vienojoties. </w:t>
      </w:r>
    </w:p>
    <w:p w14:paraId="49AB3F43" w14:textId="1BC333B1" w:rsidR="00CB7822" w:rsidRPr="004715F4" w:rsidRDefault="00CB7822" w:rsidP="00606FA5">
      <w:pPr>
        <w:pStyle w:val="Sarakstarindkopa"/>
        <w:numPr>
          <w:ilvl w:val="1"/>
          <w:numId w:val="4"/>
        </w:numPr>
        <w:spacing w:after="0" w:line="240" w:lineRule="auto"/>
        <w:ind w:left="709" w:hanging="709"/>
        <w:jc w:val="both"/>
        <w:rPr>
          <w:rFonts w:ascii="Times New Roman" w:hAnsi="Times New Roman" w:cs="Times New Roman"/>
          <w:sz w:val="24"/>
          <w:szCs w:val="24"/>
        </w:rPr>
      </w:pPr>
      <w:r w:rsidRPr="00840CC6">
        <w:rPr>
          <w:rFonts w:ascii="Times New Roman" w:hAnsi="Times New Roman" w:cs="Times New Roman"/>
          <w:sz w:val="24"/>
          <w:szCs w:val="24"/>
        </w:rPr>
        <w:t xml:space="preserve">Līgums tiek izbeigts pirms termiņa, ja netiek realizēts Projekts. </w:t>
      </w:r>
    </w:p>
    <w:p w14:paraId="22969208" w14:textId="326DF4CC" w:rsidR="00E4151C" w:rsidRPr="00CB7822" w:rsidRDefault="004F2EBF" w:rsidP="00606FA5">
      <w:pPr>
        <w:pStyle w:val="Sarakstarindkopa"/>
        <w:numPr>
          <w:ilvl w:val="1"/>
          <w:numId w:val="4"/>
        </w:numPr>
        <w:spacing w:after="0" w:line="240" w:lineRule="auto"/>
        <w:ind w:left="709" w:hanging="709"/>
        <w:jc w:val="both"/>
        <w:rPr>
          <w:rFonts w:ascii="Times New Roman" w:hAnsi="Times New Roman" w:cs="Times New Roman"/>
          <w:sz w:val="24"/>
          <w:szCs w:val="24"/>
        </w:rPr>
      </w:pPr>
      <w:r w:rsidRPr="004715F4">
        <w:rPr>
          <w:rFonts w:ascii="Times New Roman" w:hAnsi="Times New Roman" w:cs="Times New Roman"/>
          <w:sz w:val="24"/>
          <w:szCs w:val="24"/>
        </w:rPr>
        <w:t xml:space="preserve">Līgums var tikt izbeigts pirms termiņa jebkurā brīdī, Pusēm par to </w:t>
      </w:r>
      <w:proofErr w:type="spellStart"/>
      <w:r w:rsidRPr="004715F4">
        <w:rPr>
          <w:rFonts w:ascii="Times New Roman" w:hAnsi="Times New Roman" w:cs="Times New Roman"/>
          <w:sz w:val="24"/>
          <w:szCs w:val="24"/>
        </w:rPr>
        <w:t>rakstveidā</w:t>
      </w:r>
      <w:proofErr w:type="spellEnd"/>
      <w:r w:rsidRPr="004715F4">
        <w:rPr>
          <w:rFonts w:ascii="Times New Roman" w:hAnsi="Times New Roman" w:cs="Times New Roman"/>
          <w:sz w:val="24"/>
          <w:szCs w:val="24"/>
        </w:rPr>
        <w:t xml:space="preserve"> vienojoties</w:t>
      </w:r>
      <w:r w:rsidR="00E35FD5">
        <w:rPr>
          <w:rFonts w:ascii="Times New Roman" w:hAnsi="Times New Roman" w:cs="Times New Roman"/>
          <w:sz w:val="24"/>
          <w:szCs w:val="24"/>
        </w:rPr>
        <w:t>.</w:t>
      </w:r>
    </w:p>
    <w:p w14:paraId="78DB43DA" w14:textId="77777777" w:rsidR="004F2EBF" w:rsidRPr="004F2EBF" w:rsidRDefault="004F2EBF" w:rsidP="004F2EBF">
      <w:pPr>
        <w:pStyle w:val="Sarakstarindkopa"/>
        <w:spacing w:after="0" w:line="240" w:lineRule="auto"/>
        <w:ind w:left="709"/>
        <w:jc w:val="both"/>
        <w:rPr>
          <w:rFonts w:ascii="Times New Roman" w:hAnsi="Times New Roman" w:cs="Times New Roman"/>
          <w:sz w:val="24"/>
          <w:szCs w:val="24"/>
        </w:rPr>
      </w:pPr>
    </w:p>
    <w:p w14:paraId="056CFC86" w14:textId="77777777" w:rsidR="00E4151C" w:rsidRPr="00606FA5" w:rsidRDefault="00E4151C" w:rsidP="00606FA5">
      <w:pPr>
        <w:pStyle w:val="Sarakstarindkopa"/>
        <w:numPr>
          <w:ilvl w:val="0"/>
          <w:numId w:val="4"/>
        </w:numPr>
        <w:spacing w:after="0" w:line="240" w:lineRule="auto"/>
        <w:ind w:left="1287" w:hanging="567"/>
        <w:jc w:val="center"/>
        <w:rPr>
          <w:rFonts w:ascii="Times New Roman" w:hAnsi="Times New Roman" w:cs="Times New Roman"/>
          <w:b/>
          <w:bCs/>
          <w:sz w:val="24"/>
          <w:szCs w:val="24"/>
        </w:rPr>
      </w:pPr>
      <w:r w:rsidRPr="00606FA5">
        <w:rPr>
          <w:rFonts w:ascii="Times New Roman" w:hAnsi="Times New Roman" w:cs="Times New Roman"/>
          <w:b/>
          <w:bCs/>
          <w:sz w:val="24"/>
          <w:szCs w:val="24"/>
        </w:rPr>
        <w:t>KONFIDENCIALITĀTE</w:t>
      </w:r>
    </w:p>
    <w:p w14:paraId="41205C53" w14:textId="77777777" w:rsidR="00E4151C" w:rsidRPr="005B46B2" w:rsidRDefault="00E4151C" w:rsidP="00E4151C">
      <w:pPr>
        <w:pStyle w:val="Paraststmeklis"/>
        <w:spacing w:before="0" w:beforeAutospacing="0" w:after="0" w:afterAutospacing="0"/>
        <w:ind w:left="468"/>
      </w:pPr>
    </w:p>
    <w:p w14:paraId="303CB102" w14:textId="77777777" w:rsidR="00F5146E" w:rsidRDefault="00E4151C" w:rsidP="00606FA5">
      <w:pPr>
        <w:pStyle w:val="Paraststmeklis"/>
        <w:numPr>
          <w:ilvl w:val="1"/>
          <w:numId w:val="4"/>
        </w:numPr>
        <w:spacing w:before="0" w:beforeAutospacing="0" w:after="0" w:afterAutospacing="0"/>
        <w:ind w:left="709" w:hanging="709"/>
        <w:jc w:val="both"/>
      </w:pPr>
      <w:r>
        <w:t>Puses apņemas bez otras Puses iepriekšējas rakstveida piekrišanas neizpaust</w:t>
      </w:r>
      <w:r w:rsidR="1017B593">
        <w:t xml:space="preserve"> trešajām personām</w:t>
      </w:r>
      <w:r>
        <w:t xml:space="preserve"> informāciju, ko tā ieguvusi Līguma izpildes gaitā un kurai Puse ir piešķīrusi ierobežotas pieejamības statusu.</w:t>
      </w:r>
    </w:p>
    <w:p w14:paraId="6CD40758" w14:textId="77777777" w:rsidR="00F5146E" w:rsidRDefault="00E4151C" w:rsidP="00606FA5">
      <w:pPr>
        <w:pStyle w:val="Paraststmeklis"/>
        <w:numPr>
          <w:ilvl w:val="1"/>
          <w:numId w:val="4"/>
        </w:numPr>
        <w:spacing w:before="0" w:beforeAutospacing="0" w:after="0" w:afterAutospacing="0"/>
        <w:ind w:left="709" w:hanging="709"/>
        <w:jc w:val="both"/>
      </w:pPr>
      <w:r>
        <w:t xml:space="preserve">Puses apņemas ievērot konfidencialitāti attiecībā uz otras Puses saimnieciska, tehniska vai zinātniska rakstura lietām, kurām viena no Pusēm ir noteikusi komercnoslēpuma statusu vai ierobežotas pieejamības informācijas statusu Līguma </w:t>
      </w:r>
      <w:r w:rsidR="16D9FB78">
        <w:t xml:space="preserve">izpildes </w:t>
      </w:r>
      <w:r>
        <w:t>ietvaros (turpmāk – konfidencialitāte/ konfidenciāla informācija).</w:t>
      </w:r>
    </w:p>
    <w:p w14:paraId="0ECD233E" w14:textId="77777777" w:rsidR="00F5146E" w:rsidRDefault="00E4151C" w:rsidP="00606FA5">
      <w:pPr>
        <w:pStyle w:val="Paraststmeklis"/>
        <w:numPr>
          <w:ilvl w:val="1"/>
          <w:numId w:val="4"/>
        </w:numPr>
        <w:spacing w:before="0" w:beforeAutospacing="0" w:after="0" w:afterAutospacing="0"/>
        <w:ind w:left="709" w:hanging="709"/>
        <w:jc w:val="both"/>
      </w:pPr>
      <w:r w:rsidRPr="005B46B2">
        <w:t>Konfidencialitātes noteikumi darbojas Līguma darbības laikā un paliek spēkā pēc Līguma darbības beigām.</w:t>
      </w:r>
    </w:p>
    <w:p w14:paraId="725196CC" w14:textId="2967D117" w:rsidR="00E4151C" w:rsidRPr="005B46B2" w:rsidRDefault="00E4151C" w:rsidP="00606FA5">
      <w:pPr>
        <w:pStyle w:val="Paraststmeklis"/>
        <w:numPr>
          <w:ilvl w:val="1"/>
          <w:numId w:val="4"/>
        </w:numPr>
        <w:spacing w:before="0" w:beforeAutospacing="0" w:after="0" w:afterAutospacing="0"/>
        <w:ind w:left="709" w:hanging="709"/>
        <w:jc w:val="both"/>
      </w:pPr>
      <w:r w:rsidRPr="005B46B2">
        <w:t>Konfidenciālas informācijas izpaušana trešajām personām netiks uzskatīta par šī Līguma pārkāpumu šādos gadījumos:</w:t>
      </w:r>
    </w:p>
    <w:p w14:paraId="6C4AE15A" w14:textId="77777777" w:rsidR="00F5146E" w:rsidRDefault="00E4151C" w:rsidP="00606FA5">
      <w:pPr>
        <w:pStyle w:val="Paraststmeklis"/>
        <w:numPr>
          <w:ilvl w:val="2"/>
          <w:numId w:val="4"/>
        </w:numPr>
        <w:spacing w:before="0" w:beforeAutospacing="0" w:after="0" w:afterAutospacing="0"/>
        <w:ind w:left="1560" w:hanging="709"/>
        <w:jc w:val="both"/>
      </w:pPr>
      <w:r w:rsidRPr="005B46B2">
        <w:t>konfidenciāla informācija tiek izpausta vai nodota kompetentām valsts varas, administratīvajām, tiesu vai tamlīdzīgām iestādēm vai citām trešajām personām tiesību aktos noteiktajos gadījumos un kārtībā ar noteikumu, ka saņēmēja Puse savu iespēju robežās nekavējoties paziņo par to nododošajai otrai Pusei (ja vien nebūs tiešs kompetento iestāžu aizliegums to darīt);</w:t>
      </w:r>
    </w:p>
    <w:p w14:paraId="4CF9A7FD" w14:textId="3AEB3487" w:rsidR="00E4151C" w:rsidRPr="005B46B2" w:rsidRDefault="00E4151C" w:rsidP="00606FA5">
      <w:pPr>
        <w:pStyle w:val="Paraststmeklis"/>
        <w:numPr>
          <w:ilvl w:val="2"/>
          <w:numId w:val="4"/>
        </w:numPr>
        <w:spacing w:before="0" w:beforeAutospacing="0" w:after="0" w:afterAutospacing="0"/>
        <w:ind w:left="1560" w:hanging="709"/>
        <w:jc w:val="both"/>
      </w:pPr>
      <w:r w:rsidRPr="005B46B2">
        <w:t>konfidenciāla informācija tiek izpausta vai nodota trešajām personām pēc tam, kad šī pati konfidenciālā informācija neatkarīgi no saņēmējas Puses ir kļuvusi publiski zināma vai brīvi pieejama trešajām personām.</w:t>
      </w:r>
    </w:p>
    <w:p w14:paraId="20AE859B" w14:textId="77777777" w:rsidR="00E4151C" w:rsidRPr="005B46B2" w:rsidRDefault="00E4151C" w:rsidP="00606FA5">
      <w:pPr>
        <w:pStyle w:val="Paraststmeklis"/>
        <w:numPr>
          <w:ilvl w:val="1"/>
          <w:numId w:val="4"/>
        </w:numPr>
        <w:spacing w:before="0" w:beforeAutospacing="0" w:after="0" w:afterAutospacing="0"/>
        <w:ind w:left="709" w:hanging="709"/>
        <w:jc w:val="both"/>
      </w:pPr>
      <w:r w:rsidRPr="005B46B2">
        <w:t>Par konfidencialitātes pārkāpumu netiks uzskatīts un konfidencialitātes pienākums neattiecas uz šādu informāciju:</w:t>
      </w:r>
    </w:p>
    <w:p w14:paraId="1AC60C38" w14:textId="77777777" w:rsidR="00F5146E" w:rsidRDefault="00E4151C" w:rsidP="00606FA5">
      <w:pPr>
        <w:pStyle w:val="Paraststmeklis"/>
        <w:numPr>
          <w:ilvl w:val="2"/>
          <w:numId w:val="4"/>
        </w:numPr>
        <w:spacing w:before="0" w:beforeAutospacing="0" w:after="0" w:afterAutospacing="0"/>
        <w:ind w:left="1560" w:hanging="709"/>
        <w:jc w:val="both"/>
      </w:pPr>
      <w:r w:rsidRPr="005B46B2">
        <w:t>kura ir publiski pieejama pirms Līguma noslēgšanas;</w:t>
      </w:r>
    </w:p>
    <w:p w14:paraId="49923D6A" w14:textId="77777777" w:rsidR="00F5146E" w:rsidRDefault="00E4151C" w:rsidP="00606FA5">
      <w:pPr>
        <w:pStyle w:val="Paraststmeklis"/>
        <w:numPr>
          <w:ilvl w:val="2"/>
          <w:numId w:val="4"/>
        </w:numPr>
        <w:spacing w:before="0" w:beforeAutospacing="0" w:after="0" w:afterAutospacing="0"/>
        <w:ind w:left="1560" w:hanging="709"/>
        <w:jc w:val="both"/>
      </w:pPr>
      <w:r w:rsidRPr="005B46B2">
        <w:t>kura kļūst publiski pieejama bez saņēmējas puses vainas;</w:t>
      </w:r>
    </w:p>
    <w:p w14:paraId="73F970B9" w14:textId="77777777" w:rsidR="00F5146E" w:rsidRDefault="00E4151C" w:rsidP="00606FA5">
      <w:pPr>
        <w:pStyle w:val="Paraststmeklis"/>
        <w:numPr>
          <w:ilvl w:val="2"/>
          <w:numId w:val="4"/>
        </w:numPr>
        <w:spacing w:before="0" w:beforeAutospacing="0" w:after="0" w:afterAutospacing="0"/>
        <w:ind w:left="1560" w:hanging="709"/>
        <w:jc w:val="both"/>
      </w:pPr>
      <w:r w:rsidRPr="005B46B2">
        <w:t>kura ir nodota saņēmējai pusei bez konfidencialitātes pienākuma;</w:t>
      </w:r>
    </w:p>
    <w:p w14:paraId="6859D2E5" w14:textId="78807AF1" w:rsidR="00B66006" w:rsidRPr="005B46B2" w:rsidRDefault="00E4151C" w:rsidP="00606FA5">
      <w:pPr>
        <w:pStyle w:val="Paraststmeklis"/>
        <w:numPr>
          <w:ilvl w:val="2"/>
          <w:numId w:val="4"/>
        </w:numPr>
        <w:spacing w:before="0" w:beforeAutospacing="0" w:after="0" w:afterAutospacing="0"/>
        <w:ind w:left="1560" w:hanging="709"/>
        <w:jc w:val="both"/>
      </w:pPr>
      <w:r w:rsidRPr="005B46B2">
        <w:t>kuru saņēmēja puse ir radījusi neatkarīgi no Izpaudējas puses.</w:t>
      </w:r>
    </w:p>
    <w:p w14:paraId="6BB1BC94" w14:textId="77777777" w:rsidR="00B66006" w:rsidRPr="005B46B2" w:rsidRDefault="00B66006" w:rsidP="00E4151C">
      <w:pPr>
        <w:pStyle w:val="Paraststmeklis"/>
        <w:spacing w:before="0" w:beforeAutospacing="0" w:after="0" w:afterAutospacing="0"/>
        <w:ind w:left="709"/>
      </w:pPr>
    </w:p>
    <w:p w14:paraId="4450C81B" w14:textId="2BF27E80" w:rsidR="00E4151C" w:rsidRPr="005B46B2" w:rsidRDefault="00E4151C" w:rsidP="00606FA5">
      <w:pPr>
        <w:pStyle w:val="Sarakstarindkopa"/>
        <w:numPr>
          <w:ilvl w:val="0"/>
          <w:numId w:val="4"/>
        </w:numPr>
        <w:spacing w:after="0" w:line="240" w:lineRule="auto"/>
        <w:ind w:left="1287" w:hanging="567"/>
        <w:jc w:val="center"/>
        <w:rPr>
          <w:rFonts w:ascii="Times New Roman" w:hAnsi="Times New Roman" w:cs="Times New Roman"/>
          <w:sz w:val="24"/>
          <w:szCs w:val="24"/>
        </w:rPr>
      </w:pPr>
      <w:r w:rsidRPr="005B46B2">
        <w:rPr>
          <w:rFonts w:ascii="Times New Roman" w:hAnsi="Times New Roman" w:cs="Times New Roman"/>
          <w:b/>
          <w:bCs/>
          <w:sz w:val="24"/>
          <w:szCs w:val="24"/>
        </w:rPr>
        <w:t>NEPĀRVARAMA VARA</w:t>
      </w:r>
    </w:p>
    <w:p w14:paraId="6A1988B4" w14:textId="77777777" w:rsidR="00E4151C" w:rsidRPr="005B46B2" w:rsidRDefault="00E4151C" w:rsidP="00E4151C">
      <w:pPr>
        <w:spacing w:after="0" w:line="240" w:lineRule="auto"/>
        <w:ind w:left="720"/>
        <w:rPr>
          <w:rFonts w:ascii="Times New Roman" w:hAnsi="Times New Roman" w:cs="Times New Roman"/>
          <w:sz w:val="24"/>
          <w:szCs w:val="24"/>
        </w:rPr>
      </w:pPr>
    </w:p>
    <w:p w14:paraId="1C61DC7D" w14:textId="77777777" w:rsidR="00F5146E" w:rsidRPr="00F5146E" w:rsidRDefault="00E4151C" w:rsidP="00606FA5">
      <w:pPr>
        <w:pStyle w:val="Sarakstarindkopa"/>
        <w:numPr>
          <w:ilvl w:val="1"/>
          <w:numId w:val="4"/>
        </w:numPr>
        <w:spacing w:after="0" w:line="240" w:lineRule="auto"/>
        <w:ind w:left="709" w:hanging="709"/>
        <w:jc w:val="both"/>
        <w:textAlignment w:val="baseline"/>
        <w:rPr>
          <w:rFonts w:ascii="Times New Roman" w:eastAsia="Times New Roman" w:hAnsi="Times New Roman" w:cs="Times New Roman"/>
          <w:color w:val="000000"/>
          <w:kern w:val="0"/>
          <w:sz w:val="24"/>
          <w:szCs w:val="24"/>
          <w:lang w:eastAsia="lv-LV"/>
          <w14:ligatures w14:val="none"/>
        </w:rPr>
      </w:pPr>
      <w:r w:rsidRPr="005B46B2">
        <w:rPr>
          <w:rFonts w:ascii="Times New Roman" w:eastAsia="Times New Roman" w:hAnsi="Times New Roman" w:cs="Times New Roman"/>
          <w:kern w:val="0"/>
          <w:sz w:val="24"/>
          <w:szCs w:val="24"/>
          <w:lang w:eastAsia="lv-LV"/>
          <w14:ligatures w14:val="none"/>
        </w:rPr>
        <w:t>Puses nav atbildīgs par Līguma saistību neizpildi vai nepienācīgu izpildi, kā arī nav pakļautas zaudējumu atlīdzībai, tieši tādā apjomā, kādā Līguma saistību neizpilde ir radusies nepārvaramas varas vai ārkārtēja rakstura apstākļu gadījumā. Šī punkta noteikumi nav attiecināmi uz gadījumiem, kad nepārvaramas varas vai ārkārtēja rakstura apstākļi ir radušies jau pēc tam, kad Puse ir nokavējusi kādu  saistību izpildi. </w:t>
      </w:r>
    </w:p>
    <w:p w14:paraId="7B7D2677" w14:textId="77777777" w:rsidR="00F5146E" w:rsidRPr="00F5146E" w:rsidRDefault="00E4151C" w:rsidP="00606FA5">
      <w:pPr>
        <w:pStyle w:val="Sarakstarindkopa"/>
        <w:numPr>
          <w:ilvl w:val="1"/>
          <w:numId w:val="4"/>
        </w:numPr>
        <w:spacing w:after="0" w:line="240" w:lineRule="auto"/>
        <w:ind w:left="709" w:hanging="709"/>
        <w:jc w:val="both"/>
        <w:textAlignment w:val="baseline"/>
        <w:rPr>
          <w:rFonts w:ascii="Times New Roman" w:eastAsia="Times New Roman" w:hAnsi="Times New Roman" w:cs="Times New Roman"/>
          <w:color w:val="000000"/>
          <w:kern w:val="0"/>
          <w:sz w:val="24"/>
          <w:szCs w:val="24"/>
          <w:lang w:eastAsia="lv-LV"/>
          <w14:ligatures w14:val="none"/>
        </w:rPr>
      </w:pPr>
      <w:r w:rsidRPr="00F5146E">
        <w:rPr>
          <w:rFonts w:ascii="Times New Roman" w:eastAsia="Times New Roman" w:hAnsi="Times New Roman" w:cs="Times New Roman"/>
          <w:kern w:val="0"/>
          <w:sz w:val="24"/>
          <w:szCs w:val="24"/>
          <w:lang w:eastAsia="lv-LV"/>
          <w14:ligatures w14:val="none"/>
        </w:rPr>
        <w:t>Nepārvarama vara (</w:t>
      </w:r>
      <w:proofErr w:type="spellStart"/>
      <w:r w:rsidRPr="00F5146E">
        <w:rPr>
          <w:rFonts w:ascii="Times New Roman" w:eastAsia="Times New Roman" w:hAnsi="Times New Roman" w:cs="Times New Roman"/>
          <w:kern w:val="0"/>
          <w:sz w:val="24"/>
          <w:szCs w:val="24"/>
          <w:lang w:eastAsia="lv-LV"/>
          <w14:ligatures w14:val="none"/>
        </w:rPr>
        <w:t>force</w:t>
      </w:r>
      <w:proofErr w:type="spellEnd"/>
      <w:r w:rsidRPr="00F5146E">
        <w:rPr>
          <w:rFonts w:ascii="Times New Roman" w:eastAsia="Times New Roman" w:hAnsi="Times New Roman" w:cs="Times New Roman"/>
          <w:kern w:val="0"/>
          <w:sz w:val="24"/>
          <w:szCs w:val="24"/>
          <w:lang w:eastAsia="lv-LV"/>
          <w14:ligatures w14:val="none"/>
        </w:rPr>
        <w:t xml:space="preserve"> </w:t>
      </w:r>
      <w:proofErr w:type="spellStart"/>
      <w:r w:rsidRPr="00F5146E">
        <w:rPr>
          <w:rFonts w:ascii="Times New Roman" w:eastAsia="Times New Roman" w:hAnsi="Times New Roman" w:cs="Times New Roman"/>
          <w:kern w:val="0"/>
          <w:sz w:val="24"/>
          <w:szCs w:val="24"/>
          <w:lang w:eastAsia="lv-LV"/>
          <w14:ligatures w14:val="none"/>
        </w:rPr>
        <w:t>majeure</w:t>
      </w:r>
      <w:proofErr w:type="spellEnd"/>
      <w:r w:rsidRPr="00F5146E">
        <w:rPr>
          <w:rFonts w:ascii="Times New Roman" w:eastAsia="Times New Roman" w:hAnsi="Times New Roman" w:cs="Times New Roman"/>
          <w:kern w:val="0"/>
          <w:sz w:val="24"/>
          <w:szCs w:val="24"/>
          <w:lang w:eastAsia="lv-LV"/>
          <w14:ligatures w14:val="none"/>
        </w:rPr>
        <w:t>) vai ārkārtēja rakstura apstākļi nozīmē jebkādu neparedzamu ārkārtas situāciju vai notikumu, kas ir ārpus Pušu kontroles un kas nav radušies to kļūdas vai nevērīgas rīcības rezultātā, kas kavē kādu no Pusēm veikt kādu no tās Sadarbības līgumā noteiktajiem pienākumiem un no kuriem nav bijis iespējams izvairīties, veicot pienācīgus piesardzības pasākumus. </w:t>
      </w:r>
    </w:p>
    <w:p w14:paraId="3F57E560" w14:textId="77777777" w:rsidR="00F5146E" w:rsidRPr="00F5146E" w:rsidRDefault="00E4151C" w:rsidP="00606FA5">
      <w:pPr>
        <w:pStyle w:val="Sarakstarindkopa"/>
        <w:numPr>
          <w:ilvl w:val="1"/>
          <w:numId w:val="4"/>
        </w:numPr>
        <w:spacing w:after="0" w:line="240" w:lineRule="auto"/>
        <w:ind w:left="709" w:hanging="709"/>
        <w:jc w:val="both"/>
        <w:textAlignment w:val="baseline"/>
        <w:rPr>
          <w:rFonts w:ascii="Times New Roman" w:eastAsia="Times New Roman" w:hAnsi="Times New Roman" w:cs="Times New Roman"/>
          <w:color w:val="000000"/>
          <w:kern w:val="0"/>
          <w:sz w:val="24"/>
          <w:szCs w:val="24"/>
          <w:lang w:eastAsia="lv-LV"/>
          <w14:ligatures w14:val="none"/>
        </w:rPr>
      </w:pPr>
      <w:r w:rsidRPr="00F5146E">
        <w:rPr>
          <w:rFonts w:ascii="Times New Roman" w:eastAsia="Times New Roman" w:hAnsi="Times New Roman" w:cs="Times New Roman"/>
          <w:kern w:val="0"/>
          <w:sz w:val="24"/>
          <w:szCs w:val="24"/>
          <w:lang w:eastAsia="lv-LV"/>
          <w14:ligatures w14:val="none"/>
        </w:rPr>
        <w:t>Pie nepārvaramas varas (</w:t>
      </w:r>
      <w:proofErr w:type="spellStart"/>
      <w:r w:rsidRPr="00F5146E">
        <w:rPr>
          <w:rFonts w:ascii="Times New Roman" w:eastAsia="Times New Roman" w:hAnsi="Times New Roman" w:cs="Times New Roman"/>
          <w:kern w:val="0"/>
          <w:sz w:val="24"/>
          <w:szCs w:val="24"/>
          <w:lang w:eastAsia="lv-LV"/>
          <w14:ligatures w14:val="none"/>
        </w:rPr>
        <w:t>force</w:t>
      </w:r>
      <w:proofErr w:type="spellEnd"/>
      <w:r w:rsidRPr="00F5146E">
        <w:rPr>
          <w:rFonts w:ascii="Times New Roman" w:eastAsia="Times New Roman" w:hAnsi="Times New Roman" w:cs="Times New Roman"/>
          <w:kern w:val="0"/>
          <w:sz w:val="24"/>
          <w:szCs w:val="24"/>
          <w:lang w:eastAsia="lv-LV"/>
          <w14:ligatures w14:val="none"/>
        </w:rPr>
        <w:t xml:space="preserve"> </w:t>
      </w:r>
      <w:proofErr w:type="spellStart"/>
      <w:r w:rsidRPr="00F5146E">
        <w:rPr>
          <w:rFonts w:ascii="Times New Roman" w:eastAsia="Times New Roman" w:hAnsi="Times New Roman" w:cs="Times New Roman"/>
          <w:kern w:val="0"/>
          <w:sz w:val="24"/>
          <w:szCs w:val="24"/>
          <w:lang w:eastAsia="lv-LV"/>
          <w14:ligatures w14:val="none"/>
        </w:rPr>
        <w:t>majeure</w:t>
      </w:r>
      <w:proofErr w:type="spellEnd"/>
      <w:r w:rsidRPr="00F5146E">
        <w:rPr>
          <w:rFonts w:ascii="Times New Roman" w:eastAsia="Times New Roman" w:hAnsi="Times New Roman" w:cs="Times New Roman"/>
          <w:kern w:val="0"/>
          <w:sz w:val="24"/>
          <w:szCs w:val="24"/>
          <w:lang w:eastAsia="lv-LV"/>
          <w14:ligatures w14:val="none"/>
        </w:rPr>
        <w:t xml:space="preserve">) vai ārkārtēja rakstura apstākļiem pieskaitāmi:  epidēmijas, zemestrīce, plūdi, ugunsgrēks, zibens, eksplozija  un jebkuras citas dabas katastrofas vai ekstrēmi laikapstākļi, kara darbības, iebrukums, jebkādas ārvalstu ienaidnieku ļaunprātīgas darbības, pilsoņu nekārtības, terora akti vai to draudi, blokāde, embargo, sacelšanās, streiks, sabotāža, </w:t>
      </w:r>
      <w:r w:rsidRPr="00F5146E">
        <w:rPr>
          <w:rFonts w:ascii="Times New Roman" w:eastAsia="Times New Roman" w:hAnsi="Times New Roman" w:cs="Times New Roman"/>
          <w:kern w:val="0"/>
          <w:sz w:val="24"/>
          <w:szCs w:val="24"/>
          <w:shd w:val="clear" w:color="auto" w:fill="FFFFFF"/>
          <w:lang w:eastAsia="lv-LV"/>
          <w14:ligatures w14:val="none"/>
        </w:rPr>
        <w:t>tiesību aktu vai tādu valsts vai pašvaldības lēmumu stāšanās spēkā, kas būtiski ietekmē Sadarbības līguma izpildes noteikumus, nopietni infrastruktūras traucējumi vai veikti kibernoziegumi, kas tieši ietekmē Līguma izpildi. Pie šādiem apstākļiem un to sekām netiek pieskaitīti tādi, kuru iestāšanos veicinājusi kādas Puses prettiesiska un/vai  pretēja Līguma noteikumiem, vainojama rīcība.  </w:t>
      </w:r>
      <w:r w:rsidRPr="00F5146E">
        <w:rPr>
          <w:rFonts w:ascii="Times New Roman" w:eastAsia="Times New Roman" w:hAnsi="Times New Roman" w:cs="Times New Roman"/>
          <w:kern w:val="0"/>
          <w:sz w:val="24"/>
          <w:szCs w:val="24"/>
          <w:lang w:eastAsia="lv-LV"/>
          <w14:ligatures w14:val="none"/>
        </w:rPr>
        <w:t> </w:t>
      </w:r>
    </w:p>
    <w:p w14:paraId="76DD925C" w14:textId="77777777" w:rsidR="00F5146E" w:rsidRPr="00F5146E" w:rsidRDefault="00E4151C" w:rsidP="00606FA5">
      <w:pPr>
        <w:pStyle w:val="Sarakstarindkopa"/>
        <w:numPr>
          <w:ilvl w:val="1"/>
          <w:numId w:val="4"/>
        </w:numPr>
        <w:spacing w:after="0" w:line="240" w:lineRule="auto"/>
        <w:ind w:left="709" w:hanging="709"/>
        <w:jc w:val="both"/>
        <w:textAlignment w:val="baseline"/>
        <w:rPr>
          <w:rFonts w:ascii="Times New Roman" w:eastAsia="Times New Roman" w:hAnsi="Times New Roman" w:cs="Times New Roman"/>
          <w:color w:val="000000"/>
          <w:kern w:val="0"/>
          <w:sz w:val="24"/>
          <w:szCs w:val="24"/>
          <w:lang w:eastAsia="lv-LV"/>
          <w14:ligatures w14:val="none"/>
        </w:rPr>
      </w:pPr>
      <w:r w:rsidRPr="00F5146E">
        <w:rPr>
          <w:rFonts w:ascii="Times New Roman" w:eastAsia="Times New Roman" w:hAnsi="Times New Roman" w:cs="Times New Roman"/>
          <w:kern w:val="0"/>
          <w:sz w:val="24"/>
          <w:szCs w:val="24"/>
          <w:lang w:eastAsia="lv-LV"/>
          <w14:ligatures w14:val="none"/>
        </w:rPr>
        <w:t xml:space="preserve">Pusei, kurai iestājušies nepārvaramas varas vai ārkārtēja rakstura apstākļi, ne vēlāk kā 2 (divu) darba dienu laikā, skaitot no to iestāšanās brīža, ir pienākums par to </w:t>
      </w:r>
      <w:proofErr w:type="spellStart"/>
      <w:r w:rsidRPr="00F5146E">
        <w:rPr>
          <w:rFonts w:ascii="Times New Roman" w:eastAsia="Times New Roman" w:hAnsi="Times New Roman" w:cs="Times New Roman"/>
          <w:kern w:val="0"/>
          <w:sz w:val="24"/>
          <w:szCs w:val="24"/>
          <w:lang w:eastAsia="lv-LV"/>
          <w14:ligatures w14:val="none"/>
        </w:rPr>
        <w:t>rakstveidā</w:t>
      </w:r>
      <w:proofErr w:type="spellEnd"/>
      <w:r w:rsidRPr="00F5146E">
        <w:rPr>
          <w:rFonts w:ascii="Times New Roman" w:eastAsia="Times New Roman" w:hAnsi="Times New Roman" w:cs="Times New Roman"/>
          <w:kern w:val="0"/>
          <w:sz w:val="24"/>
          <w:szCs w:val="24"/>
          <w:lang w:eastAsia="lv-LV"/>
          <w14:ligatures w14:val="none"/>
        </w:rPr>
        <w:t xml:space="preserve"> un telefoniski paziņot otrai Pusei, norādot informāciju, kas pierāda šādu apstākļu iestāšanos, iespējamo situācijas risinājumu, veiktās darbības, lai samazinātu Līguma izpildes atlikšanu nepārvaramas varas vai ārkārtēja rakstura apstākļu iestāšanās dēļ, cik tālu to iespējams īstenot. </w:t>
      </w:r>
    </w:p>
    <w:p w14:paraId="0672924A" w14:textId="77777777" w:rsidR="00F5146E" w:rsidRPr="00F5146E" w:rsidRDefault="00E4151C" w:rsidP="00606FA5">
      <w:pPr>
        <w:pStyle w:val="Sarakstarindkopa"/>
        <w:numPr>
          <w:ilvl w:val="1"/>
          <w:numId w:val="4"/>
        </w:numPr>
        <w:spacing w:after="0" w:line="240" w:lineRule="auto"/>
        <w:ind w:left="709" w:hanging="709"/>
        <w:jc w:val="both"/>
        <w:textAlignment w:val="baseline"/>
        <w:rPr>
          <w:rFonts w:ascii="Times New Roman" w:eastAsia="Times New Roman" w:hAnsi="Times New Roman" w:cs="Times New Roman"/>
          <w:color w:val="000000"/>
          <w:kern w:val="0"/>
          <w:sz w:val="24"/>
          <w:szCs w:val="24"/>
          <w:lang w:eastAsia="lv-LV"/>
          <w14:ligatures w14:val="none"/>
        </w:rPr>
      </w:pPr>
      <w:r w:rsidRPr="00F5146E">
        <w:rPr>
          <w:rFonts w:ascii="Times New Roman" w:eastAsia="Times New Roman" w:hAnsi="Times New Roman" w:cs="Times New Roman"/>
          <w:kern w:val="0"/>
          <w:sz w:val="24"/>
          <w:szCs w:val="24"/>
          <w:lang w:eastAsia="lv-LV"/>
          <w14:ligatures w14:val="none"/>
        </w:rPr>
        <w:t>Izbeidzoties nepārvaramas varas vai ārkārtēja rakstura apstākļiem, Puse, kuras saistību izpilde tikusi apgrūtināta ar nepārvaramas varas vai ārkārtēja rakstura apstākļu iestāšanos, ne vēlāk kā 3 (trīs) dienu laikā paziņo otrai Pusei par šādu apstākļu pastāvēšanas izbeigšanos un priekšlikumiem turpināt savas ar šo Līgumu uzņemtās saistības. </w:t>
      </w:r>
    </w:p>
    <w:p w14:paraId="5F55FBC8" w14:textId="497B7559" w:rsidR="00F5146E" w:rsidRPr="00F5146E" w:rsidRDefault="00E4151C" w:rsidP="00606FA5">
      <w:pPr>
        <w:pStyle w:val="Sarakstarindkopa"/>
        <w:numPr>
          <w:ilvl w:val="1"/>
          <w:numId w:val="4"/>
        </w:numPr>
        <w:spacing w:after="0" w:line="240" w:lineRule="auto"/>
        <w:ind w:left="709" w:hanging="709"/>
        <w:jc w:val="both"/>
        <w:textAlignment w:val="baseline"/>
        <w:rPr>
          <w:rFonts w:ascii="Times New Roman" w:eastAsia="Times New Roman" w:hAnsi="Times New Roman" w:cs="Times New Roman"/>
          <w:color w:val="000000"/>
          <w:kern w:val="0"/>
          <w:sz w:val="24"/>
          <w:szCs w:val="24"/>
          <w:lang w:eastAsia="lv-LV"/>
          <w14:ligatures w14:val="none"/>
        </w:rPr>
      </w:pPr>
      <w:r w:rsidRPr="00F5146E">
        <w:rPr>
          <w:rFonts w:ascii="Times New Roman" w:eastAsia="Times New Roman" w:hAnsi="Times New Roman" w:cs="Times New Roman"/>
          <w:kern w:val="0"/>
          <w:sz w:val="24"/>
          <w:szCs w:val="24"/>
          <w:lang w:eastAsia="lv-LV"/>
          <w14:ligatures w14:val="none"/>
        </w:rPr>
        <w:t>Ja Puses nav vienojušās savādāk, tad abas Puses turpina pildīt savas saistības saskaņā ar Sadarbības līgumu tādā apmērā, kādā to nav ierobežojuši nepārvaramas varas vai ārkārtēja rakstura apstākļi, un veic visas iespējamās darbības, lai izslēgtu vai mazinātu nepārvaramas varas vai ārkārtēja rakstura apstākļu ietekmi. Nepārvaramas varas vai ārkārtēja rakstura apstākļu iestāšanās gadījumā to saistību izpildes termiņi, kurus tiešā veidā ietekmēja nepārvaramas varas vai ārkārtēja rakstura apstākļi, var tikt pagarināti par laika periodu, kas atbilst nepārvaramas varas vai ārkārtēja rakstura apstākļiem, tomēr, neskatoties uz minēto, Puses apņemas pielikt visas pūles, lai  atgrieztos pie pielīgtā, cik vien tas iespējams.  </w:t>
      </w:r>
    </w:p>
    <w:p w14:paraId="3BB2CC13" w14:textId="4F824A97" w:rsidR="00E4151C" w:rsidRPr="00B638F3" w:rsidRDefault="00E4151C" w:rsidP="00606FA5">
      <w:pPr>
        <w:pStyle w:val="Sarakstarindkopa"/>
        <w:numPr>
          <w:ilvl w:val="1"/>
          <w:numId w:val="4"/>
        </w:numPr>
        <w:spacing w:after="0" w:line="240" w:lineRule="auto"/>
        <w:ind w:left="709" w:hanging="709"/>
        <w:jc w:val="both"/>
        <w:textAlignment w:val="baseline"/>
        <w:rPr>
          <w:rFonts w:ascii="Times New Roman" w:eastAsia="Times New Roman" w:hAnsi="Times New Roman" w:cs="Times New Roman"/>
          <w:color w:val="000000"/>
          <w:kern w:val="0"/>
          <w:sz w:val="24"/>
          <w:szCs w:val="24"/>
          <w:lang w:eastAsia="lv-LV"/>
          <w14:ligatures w14:val="none"/>
        </w:rPr>
      </w:pPr>
      <w:r w:rsidRPr="00F5146E">
        <w:rPr>
          <w:rFonts w:ascii="Times New Roman" w:eastAsia="Times New Roman" w:hAnsi="Times New Roman" w:cs="Times New Roman"/>
          <w:kern w:val="0"/>
          <w:sz w:val="24"/>
          <w:szCs w:val="24"/>
          <w:lang w:eastAsia="lv-LV"/>
          <w14:ligatures w14:val="none"/>
        </w:rPr>
        <w:t xml:space="preserve">Ja Puse nav </w:t>
      </w:r>
      <w:proofErr w:type="spellStart"/>
      <w:r w:rsidRPr="00F5146E">
        <w:rPr>
          <w:rFonts w:ascii="Times New Roman" w:eastAsia="Times New Roman" w:hAnsi="Times New Roman" w:cs="Times New Roman"/>
          <w:kern w:val="0"/>
          <w:sz w:val="24"/>
          <w:szCs w:val="24"/>
          <w:lang w:eastAsia="lv-LV"/>
          <w14:ligatures w14:val="none"/>
        </w:rPr>
        <w:t>rakstveidā</w:t>
      </w:r>
      <w:proofErr w:type="spellEnd"/>
      <w:r w:rsidRPr="00F5146E">
        <w:rPr>
          <w:rFonts w:ascii="Times New Roman" w:eastAsia="Times New Roman" w:hAnsi="Times New Roman" w:cs="Times New Roman"/>
          <w:kern w:val="0"/>
          <w:sz w:val="24"/>
          <w:szCs w:val="24"/>
          <w:lang w:eastAsia="lv-LV"/>
          <w14:ligatures w14:val="none"/>
        </w:rPr>
        <w:t xml:space="preserve"> paziņojusi otrai Pusei par nepārvaramas varas vai ārkārtēja rakstura apstākļu iestāšanos šajā Līgumā noteiktajā kārtībā un termiņā, tā zaudē tiesību vēlāk atsaukties uz nepārvaramas varas vai ārkārtēja rakstura apstākļu ietekmi.</w:t>
      </w:r>
    </w:p>
    <w:p w14:paraId="554BB770" w14:textId="77777777" w:rsidR="00E4151C" w:rsidRPr="00DF03F5" w:rsidRDefault="00E4151C" w:rsidP="00DF03F5">
      <w:pPr>
        <w:spacing w:after="0" w:line="240" w:lineRule="auto"/>
        <w:jc w:val="both"/>
        <w:textAlignment w:val="baseline"/>
        <w:rPr>
          <w:rFonts w:ascii="Times New Roman" w:eastAsia="Times New Roman" w:hAnsi="Times New Roman" w:cs="Times New Roman"/>
          <w:color w:val="000000"/>
          <w:kern w:val="0"/>
          <w:sz w:val="24"/>
          <w:szCs w:val="24"/>
          <w:lang w:eastAsia="lv-LV"/>
          <w14:ligatures w14:val="none"/>
        </w:rPr>
      </w:pPr>
    </w:p>
    <w:p w14:paraId="54C928EA" w14:textId="77777777" w:rsidR="00E4151C" w:rsidRPr="005B46B2" w:rsidRDefault="00E4151C" w:rsidP="00606FA5">
      <w:pPr>
        <w:pStyle w:val="Sarakstarindkopa"/>
        <w:numPr>
          <w:ilvl w:val="0"/>
          <w:numId w:val="4"/>
        </w:numPr>
        <w:spacing w:after="0" w:line="240" w:lineRule="auto"/>
        <w:ind w:left="1287" w:hanging="567"/>
        <w:jc w:val="center"/>
        <w:rPr>
          <w:rFonts w:ascii="Times New Roman" w:hAnsi="Times New Roman" w:cs="Times New Roman"/>
          <w:b/>
          <w:bCs/>
          <w:sz w:val="24"/>
          <w:szCs w:val="24"/>
        </w:rPr>
      </w:pPr>
      <w:r w:rsidRPr="005B46B2">
        <w:rPr>
          <w:rFonts w:ascii="Times New Roman" w:hAnsi="Times New Roman" w:cs="Times New Roman"/>
          <w:b/>
          <w:bCs/>
          <w:sz w:val="24"/>
          <w:szCs w:val="24"/>
        </w:rPr>
        <w:t>STRĪDU RISINĀŠANAS KĀRTĪBA</w:t>
      </w:r>
    </w:p>
    <w:p w14:paraId="4433820F" w14:textId="77777777" w:rsidR="00E4151C" w:rsidRPr="005B46B2" w:rsidRDefault="00E4151C" w:rsidP="00E4151C">
      <w:pPr>
        <w:pStyle w:val="Sarakstarindkopa"/>
        <w:spacing w:after="0" w:line="240" w:lineRule="auto"/>
        <w:ind w:left="360"/>
        <w:rPr>
          <w:rFonts w:ascii="Times New Roman" w:hAnsi="Times New Roman" w:cs="Times New Roman"/>
          <w:sz w:val="24"/>
          <w:szCs w:val="24"/>
        </w:rPr>
      </w:pPr>
    </w:p>
    <w:p w14:paraId="30CC0557" w14:textId="77777777" w:rsidR="00F5146E" w:rsidRDefault="00E4151C" w:rsidP="00606FA5">
      <w:pPr>
        <w:pStyle w:val="Sarakstarindkopa"/>
        <w:numPr>
          <w:ilvl w:val="1"/>
          <w:numId w:val="4"/>
        </w:numPr>
        <w:spacing w:after="0" w:line="240" w:lineRule="auto"/>
        <w:ind w:left="709" w:hanging="709"/>
        <w:jc w:val="both"/>
        <w:rPr>
          <w:rFonts w:ascii="Times New Roman" w:hAnsi="Times New Roman" w:cs="Times New Roman"/>
          <w:sz w:val="24"/>
          <w:szCs w:val="24"/>
        </w:rPr>
      </w:pPr>
      <w:r w:rsidRPr="005B46B2">
        <w:rPr>
          <w:rFonts w:ascii="Times New Roman" w:hAnsi="Times New Roman" w:cs="Times New Roman"/>
          <w:sz w:val="24"/>
          <w:szCs w:val="24"/>
        </w:rPr>
        <w:t xml:space="preserve">Puses jebkuras savstarpējās nesaskaņas un strīdus vispirms risina sarunu ceļā, Pusēm vienojoties par labāko problēmas risinājumu. Pretenzijas, kas rodas Pušu starpā šī Sadarbības līguma sakarā, tiesīgā Puse piesaka, iesniedzot otrai pusei pamatotu rakstisku pretenziju par attiecīgā pienākuma izpildi. </w:t>
      </w:r>
    </w:p>
    <w:p w14:paraId="3CC0E60F" w14:textId="54A3F3C7" w:rsidR="00E4151C" w:rsidRPr="00F5146E" w:rsidRDefault="00E4151C" w:rsidP="00606FA5">
      <w:pPr>
        <w:pStyle w:val="Sarakstarindkopa"/>
        <w:numPr>
          <w:ilvl w:val="1"/>
          <w:numId w:val="4"/>
        </w:numPr>
        <w:spacing w:after="0" w:line="240" w:lineRule="auto"/>
        <w:ind w:left="709" w:hanging="709"/>
        <w:jc w:val="both"/>
        <w:rPr>
          <w:rFonts w:ascii="Times New Roman" w:hAnsi="Times New Roman" w:cs="Times New Roman"/>
          <w:sz w:val="24"/>
          <w:szCs w:val="24"/>
        </w:rPr>
      </w:pPr>
      <w:r w:rsidRPr="00F5146E">
        <w:rPr>
          <w:rFonts w:ascii="Times New Roman" w:hAnsi="Times New Roman" w:cs="Times New Roman"/>
          <w:sz w:val="24"/>
          <w:szCs w:val="24"/>
        </w:rPr>
        <w:t xml:space="preserve">Gadījumā, ja Puses nevar atrisināt strīdu 20 (divdesmit) darba dienu laikā no brīža, kad minētā pretenzija saņemta vai, ja netiek panākta cita savstarpēja vienošanās (piemēram, izlīgums), tiesīgajai Pusei ir pamats lietu nodot izskatīšanai Latvijas Republikas tiesā </w:t>
      </w:r>
      <w:r w:rsidRPr="00F5146E">
        <w:rPr>
          <w:rFonts w:ascii="Times New Roman" w:hAnsi="Times New Roman" w:cs="Times New Roman"/>
          <w:sz w:val="24"/>
          <w:szCs w:val="24"/>
        </w:rPr>
        <w:lastRenderedPageBreak/>
        <w:t>saskaņā ar Latvijas Republikas normatīvajiem aktiem, kā arī piesaistīt strīda risināšanā kompetentu institūciju un/vai starpnieku.</w:t>
      </w:r>
    </w:p>
    <w:p w14:paraId="62B528C3" w14:textId="77777777" w:rsidR="00E4151C" w:rsidRPr="00B638F3" w:rsidRDefault="00E4151C" w:rsidP="00B638F3">
      <w:pPr>
        <w:spacing w:after="0" w:line="240" w:lineRule="auto"/>
        <w:jc w:val="both"/>
        <w:rPr>
          <w:rFonts w:ascii="Times New Roman" w:hAnsi="Times New Roman" w:cs="Times New Roman"/>
          <w:sz w:val="24"/>
          <w:szCs w:val="24"/>
        </w:rPr>
      </w:pPr>
    </w:p>
    <w:p w14:paraId="5AE9B1E8" w14:textId="77777777" w:rsidR="00E4151C" w:rsidRPr="005B46B2" w:rsidRDefault="00E4151C" w:rsidP="00606FA5">
      <w:pPr>
        <w:pStyle w:val="Sarakstarindkopa"/>
        <w:numPr>
          <w:ilvl w:val="0"/>
          <w:numId w:val="4"/>
        </w:numPr>
        <w:spacing w:after="0" w:line="240" w:lineRule="auto"/>
        <w:ind w:left="1287" w:hanging="567"/>
        <w:jc w:val="center"/>
        <w:rPr>
          <w:rFonts w:ascii="Times New Roman" w:hAnsi="Times New Roman" w:cs="Times New Roman"/>
          <w:b/>
          <w:bCs/>
          <w:sz w:val="24"/>
          <w:szCs w:val="24"/>
        </w:rPr>
      </w:pPr>
      <w:r w:rsidRPr="005B46B2">
        <w:rPr>
          <w:rFonts w:ascii="Times New Roman" w:hAnsi="Times New Roman" w:cs="Times New Roman"/>
          <w:b/>
          <w:bCs/>
          <w:sz w:val="24"/>
          <w:szCs w:val="24"/>
        </w:rPr>
        <w:t>PERSONAS DATU AIZSARDZĪBA</w:t>
      </w:r>
    </w:p>
    <w:p w14:paraId="525AEECA" w14:textId="77777777" w:rsidR="00E4151C" w:rsidRPr="005B46B2" w:rsidRDefault="00E4151C" w:rsidP="00E4151C">
      <w:pPr>
        <w:pStyle w:val="Sarakstarindkopa"/>
        <w:spacing w:after="0" w:line="240" w:lineRule="auto"/>
        <w:ind w:left="1080"/>
        <w:rPr>
          <w:rFonts w:ascii="Times New Roman" w:hAnsi="Times New Roman" w:cs="Times New Roman"/>
          <w:b/>
          <w:bCs/>
          <w:sz w:val="24"/>
          <w:szCs w:val="24"/>
        </w:rPr>
      </w:pPr>
    </w:p>
    <w:p w14:paraId="622342D6" w14:textId="77777777" w:rsidR="00F5146E" w:rsidRDefault="00E4151C" w:rsidP="00606FA5">
      <w:pPr>
        <w:numPr>
          <w:ilvl w:val="1"/>
          <w:numId w:val="4"/>
        </w:numPr>
        <w:spacing w:after="0" w:line="240" w:lineRule="auto"/>
        <w:ind w:left="709" w:right="57" w:hanging="709"/>
        <w:jc w:val="both"/>
        <w:rPr>
          <w:rFonts w:ascii="Times New Roman" w:hAnsi="Times New Roman" w:cs="Times New Roman"/>
          <w:sz w:val="24"/>
          <w:szCs w:val="24"/>
        </w:rPr>
      </w:pPr>
      <w:r w:rsidRPr="005B46B2">
        <w:rPr>
          <w:rFonts w:ascii="Times New Roman" w:hAnsi="Times New Roman" w:cs="Times New Roman"/>
          <w:bCs/>
          <w:sz w:val="24"/>
          <w:szCs w:val="24"/>
        </w:rPr>
        <w:t>Puses apņemas</w:t>
      </w:r>
      <w:r w:rsidRPr="005B46B2">
        <w:rPr>
          <w:rFonts w:ascii="Times New Roman" w:eastAsia="Calibri" w:hAnsi="Times New Roman" w:cs="Times New Roman"/>
          <w:sz w:val="24"/>
          <w:szCs w:val="24"/>
        </w:rPr>
        <w:t xml:space="preserve"> iznīcināt otras Puses iesniegtos fiziskās personas (Datu subjekts) datus, tiklīdz izbeidzas nepieciešamība tos apstrādāt.</w:t>
      </w:r>
    </w:p>
    <w:p w14:paraId="35D7D3C2" w14:textId="77777777" w:rsidR="00F5146E" w:rsidRDefault="00E4151C" w:rsidP="00606FA5">
      <w:pPr>
        <w:numPr>
          <w:ilvl w:val="1"/>
          <w:numId w:val="4"/>
        </w:numPr>
        <w:spacing w:after="0" w:line="240" w:lineRule="auto"/>
        <w:ind w:left="709" w:right="57" w:hanging="709"/>
        <w:jc w:val="both"/>
        <w:rPr>
          <w:rFonts w:ascii="Times New Roman" w:hAnsi="Times New Roman" w:cs="Times New Roman"/>
          <w:sz w:val="24"/>
          <w:szCs w:val="24"/>
        </w:rPr>
      </w:pPr>
      <w:r w:rsidRPr="00F5146E">
        <w:rPr>
          <w:rFonts w:ascii="Times New Roman" w:eastAsia="Calibri" w:hAnsi="Times New Roman" w:cs="Times New Roman"/>
          <w:sz w:val="24"/>
          <w:szCs w:val="24"/>
        </w:rPr>
        <w:t xml:space="preserve">Puses </w:t>
      </w:r>
      <w:r w:rsidRPr="00F5146E">
        <w:rPr>
          <w:rFonts w:ascii="Times New Roman" w:hAnsi="Times New Roman" w:cs="Times New Roman"/>
          <w:bCs/>
          <w:sz w:val="24"/>
          <w:szCs w:val="24"/>
        </w:rPr>
        <w:t>apliecina, ka tās ir informētas, ka vienas Puses iesniegtos personas datus, ja tas nepieciešams Līguma izpildei drīkst apstrādāt tikai saskaņā ar Līguma priekšmetu, Līgumā noteiktajā apjomā, uz Līguma darbības termiņu un tikai saskaņā ar spēkā esošo tiesību aktu prasībām.</w:t>
      </w:r>
    </w:p>
    <w:p w14:paraId="7EE1646E" w14:textId="77777777" w:rsidR="00F5146E" w:rsidRDefault="00E4151C" w:rsidP="00606FA5">
      <w:pPr>
        <w:numPr>
          <w:ilvl w:val="1"/>
          <w:numId w:val="4"/>
        </w:numPr>
        <w:spacing w:after="0" w:line="240" w:lineRule="auto"/>
        <w:ind w:left="709" w:right="57" w:hanging="709"/>
        <w:jc w:val="both"/>
        <w:rPr>
          <w:rFonts w:ascii="Times New Roman" w:hAnsi="Times New Roman" w:cs="Times New Roman"/>
          <w:sz w:val="24"/>
          <w:szCs w:val="24"/>
        </w:rPr>
      </w:pPr>
      <w:r w:rsidRPr="00F5146E">
        <w:rPr>
          <w:rFonts w:ascii="Times New Roman" w:hAnsi="Times New Roman" w:cs="Times New Roman"/>
          <w:bCs/>
          <w:sz w:val="24"/>
          <w:szCs w:val="24"/>
        </w:rPr>
        <w:t>Puses nodrošina šajā Līgumā par kontaktpersonām norādīto darbinieku informēšanu par tiesībām nodot ar tiem saistīto kontaktinformāciju darba tiesisko attiecību ietvaros un amata pienākumu izpildes nodrošināšanai, kā arī par darbinieku kā datu subjektu tiesībām saskaņā ar spēkā esošajiem tiesību un normatīvajiem aktiem personas datu aizsardzības jomā.</w:t>
      </w:r>
    </w:p>
    <w:p w14:paraId="09546AC5" w14:textId="77777777" w:rsidR="00F5146E" w:rsidRDefault="00E4151C" w:rsidP="00606FA5">
      <w:pPr>
        <w:numPr>
          <w:ilvl w:val="1"/>
          <w:numId w:val="4"/>
        </w:numPr>
        <w:spacing w:after="0" w:line="240" w:lineRule="auto"/>
        <w:ind w:left="709" w:right="57" w:hanging="709"/>
        <w:jc w:val="both"/>
        <w:rPr>
          <w:rFonts w:ascii="Times New Roman" w:hAnsi="Times New Roman" w:cs="Times New Roman"/>
          <w:sz w:val="24"/>
          <w:szCs w:val="24"/>
        </w:rPr>
      </w:pPr>
      <w:r w:rsidRPr="00F5146E">
        <w:rPr>
          <w:rFonts w:ascii="Times New Roman" w:hAnsi="Times New Roman" w:cs="Times New Roman"/>
          <w:bCs/>
          <w:sz w:val="24"/>
          <w:szCs w:val="24"/>
        </w:rPr>
        <w:t>Puses apņemas nodrošināt spēkā esošajiem tiesību aktiem atbilstošu aizsardzības līmeni otras Puses iesniegtajiem personas datiem.</w:t>
      </w:r>
    </w:p>
    <w:p w14:paraId="5D79F745" w14:textId="77777777" w:rsidR="00F5146E" w:rsidRDefault="00E4151C" w:rsidP="00606FA5">
      <w:pPr>
        <w:numPr>
          <w:ilvl w:val="1"/>
          <w:numId w:val="4"/>
        </w:numPr>
        <w:spacing w:after="0" w:line="240" w:lineRule="auto"/>
        <w:ind w:left="709" w:right="57" w:hanging="709"/>
        <w:jc w:val="both"/>
        <w:rPr>
          <w:rFonts w:ascii="Times New Roman" w:hAnsi="Times New Roman" w:cs="Times New Roman"/>
          <w:sz w:val="24"/>
          <w:szCs w:val="24"/>
        </w:rPr>
      </w:pPr>
      <w:r w:rsidRPr="00F5146E">
        <w:rPr>
          <w:rFonts w:ascii="Times New Roman" w:hAnsi="Times New Roman" w:cs="Times New Roman"/>
          <w:bCs/>
          <w:sz w:val="24"/>
          <w:szCs w:val="24"/>
        </w:rPr>
        <w:t>Puses apņemas nenodot tālāk trešajām personām otras Puses iesniegtos personas datus. Ja saskaņā ar spēkā esošajiem tiesību aktiem Pusēm var rasties šāds pienākums, tās pirms personas datu nodošanas informē par to otru Pusi, ja vien to neaizliedz spēkā esošie tiesību akti.</w:t>
      </w:r>
    </w:p>
    <w:p w14:paraId="07D247C8" w14:textId="12F39D73" w:rsidR="005B46B2" w:rsidRDefault="00E4151C" w:rsidP="00606FA5">
      <w:pPr>
        <w:numPr>
          <w:ilvl w:val="1"/>
          <w:numId w:val="4"/>
        </w:numPr>
        <w:spacing w:after="0" w:line="240" w:lineRule="auto"/>
        <w:ind w:left="709" w:right="57" w:hanging="709"/>
        <w:jc w:val="both"/>
        <w:rPr>
          <w:rFonts w:ascii="Times New Roman" w:hAnsi="Times New Roman" w:cs="Times New Roman"/>
          <w:sz w:val="24"/>
          <w:szCs w:val="24"/>
        </w:rPr>
      </w:pPr>
      <w:r w:rsidRPr="00F5146E">
        <w:rPr>
          <w:rFonts w:ascii="Times New Roman" w:hAnsi="Times New Roman" w:cs="Times New Roman"/>
          <w:bCs/>
          <w:sz w:val="24"/>
          <w:szCs w:val="24"/>
        </w:rPr>
        <w:t>Katra no Pusēm patstāvīgi ir atbildīga Datu subjekta priekšā par personas datu aizsardzības un apstrādes noteikumu neievērošanu un, ja tiek konstatēta Puses atbildība, Pusei jāapmierina Datu subjekta prasījumi saistībā ar personas datu pārkāpumu un tā novēršanu, kā arī jāapmaksā ar personas datu pārkāpumu saistītie administratīvie sodi  un jāatlīdzina ar tiesas spriedumu piespriestās zaudējumu summas.</w:t>
      </w:r>
    </w:p>
    <w:p w14:paraId="0DEC2288" w14:textId="77777777" w:rsidR="00486A29" w:rsidRPr="00486A29" w:rsidRDefault="00486A29" w:rsidP="00486A29">
      <w:pPr>
        <w:spacing w:after="0" w:line="240" w:lineRule="auto"/>
        <w:ind w:left="709" w:right="57"/>
        <w:jc w:val="both"/>
        <w:rPr>
          <w:rFonts w:ascii="Times New Roman" w:hAnsi="Times New Roman" w:cs="Times New Roman"/>
          <w:sz w:val="24"/>
          <w:szCs w:val="24"/>
        </w:rPr>
      </w:pPr>
    </w:p>
    <w:p w14:paraId="2F21955F" w14:textId="7814C6D7" w:rsidR="00C800D7" w:rsidRPr="005B46B2" w:rsidRDefault="005B46B2" w:rsidP="00606FA5">
      <w:pPr>
        <w:pStyle w:val="Sarakstarindkopa"/>
        <w:numPr>
          <w:ilvl w:val="0"/>
          <w:numId w:val="4"/>
        </w:numPr>
        <w:spacing w:after="0" w:line="240" w:lineRule="auto"/>
        <w:ind w:left="1287" w:hanging="567"/>
        <w:jc w:val="center"/>
        <w:rPr>
          <w:rFonts w:ascii="Times New Roman" w:hAnsi="Times New Roman" w:cs="Times New Roman"/>
          <w:b/>
          <w:bCs/>
          <w:sz w:val="24"/>
          <w:szCs w:val="24"/>
        </w:rPr>
      </w:pPr>
      <w:r w:rsidRPr="005B46B2">
        <w:rPr>
          <w:rFonts w:ascii="Times New Roman" w:hAnsi="Times New Roman" w:cs="Times New Roman"/>
          <w:b/>
          <w:bCs/>
          <w:sz w:val="24"/>
          <w:szCs w:val="24"/>
        </w:rPr>
        <w:t>PUŠU KONTAKTPERSONAS</w:t>
      </w:r>
    </w:p>
    <w:p w14:paraId="366C230C" w14:textId="77777777" w:rsidR="00C800D7" w:rsidRPr="005B46B2" w:rsidRDefault="00C800D7" w:rsidP="005B46B2">
      <w:pPr>
        <w:pStyle w:val="Paraststmeklis"/>
        <w:spacing w:before="0" w:beforeAutospacing="0" w:after="0" w:afterAutospacing="0"/>
        <w:rPr>
          <w:b/>
          <w:bCs/>
        </w:rPr>
      </w:pPr>
    </w:p>
    <w:p w14:paraId="6DBD35AF" w14:textId="49241B06" w:rsidR="005A1CB0" w:rsidRPr="00606FA5" w:rsidRDefault="005A1CB0" w:rsidP="00606FA5">
      <w:pPr>
        <w:numPr>
          <w:ilvl w:val="1"/>
          <w:numId w:val="4"/>
        </w:numPr>
        <w:spacing w:after="0" w:line="240" w:lineRule="auto"/>
        <w:ind w:left="709" w:right="57" w:hanging="709"/>
        <w:jc w:val="both"/>
        <w:rPr>
          <w:rFonts w:ascii="Times New Roman" w:hAnsi="Times New Roman" w:cs="Times New Roman"/>
          <w:sz w:val="24"/>
          <w:szCs w:val="24"/>
        </w:rPr>
      </w:pPr>
      <w:r w:rsidRPr="00606FA5">
        <w:rPr>
          <w:rFonts w:ascii="Times New Roman" w:hAnsi="Times New Roman" w:cs="Times New Roman"/>
          <w:sz w:val="24"/>
          <w:szCs w:val="24"/>
        </w:rPr>
        <w:t xml:space="preserve">Līguma nosacījumu izpildes organizēšanai, </w:t>
      </w:r>
      <w:r w:rsidR="00D60660" w:rsidRPr="00606FA5">
        <w:rPr>
          <w:rFonts w:ascii="Times New Roman" w:hAnsi="Times New Roman" w:cs="Times New Roman"/>
          <w:sz w:val="24"/>
          <w:szCs w:val="24"/>
        </w:rPr>
        <w:t xml:space="preserve">Puses </w:t>
      </w:r>
      <w:r w:rsidRPr="00606FA5">
        <w:rPr>
          <w:rFonts w:ascii="Times New Roman" w:hAnsi="Times New Roman" w:cs="Times New Roman"/>
          <w:sz w:val="24"/>
          <w:szCs w:val="24"/>
        </w:rPr>
        <w:t>nozīmē šādas kontaktpersonas:</w:t>
      </w:r>
    </w:p>
    <w:p w14:paraId="2B1AC975" w14:textId="34DB8A20" w:rsidR="005A1CB0" w:rsidRPr="005235E1" w:rsidRDefault="005A1CB0" w:rsidP="00606FA5">
      <w:pPr>
        <w:pStyle w:val="Sarakstarindkopa"/>
        <w:numPr>
          <w:ilvl w:val="2"/>
          <w:numId w:val="4"/>
        </w:numPr>
        <w:spacing w:after="0" w:line="240" w:lineRule="auto"/>
        <w:ind w:left="1560" w:hanging="709"/>
        <w:jc w:val="both"/>
        <w:rPr>
          <w:rStyle w:val="Hipersaite"/>
          <w:rFonts w:ascii="Times New Roman" w:hAnsi="Times New Roman" w:cs="Times New Roman"/>
          <w:color w:val="000000" w:themeColor="text1"/>
          <w:sz w:val="24"/>
          <w:szCs w:val="24"/>
          <w:u w:val="none"/>
        </w:rPr>
      </w:pPr>
      <w:r w:rsidRPr="005B46B2">
        <w:rPr>
          <w:rFonts w:ascii="Times New Roman" w:hAnsi="Times New Roman" w:cs="Times New Roman"/>
          <w:color w:val="000000" w:themeColor="text1"/>
          <w:sz w:val="24"/>
          <w:szCs w:val="24"/>
        </w:rPr>
        <w:t xml:space="preserve">Pašvaldības kontaktpersona: </w:t>
      </w:r>
      <w:r w:rsidR="005D67F1" w:rsidRPr="005235E1">
        <w:rPr>
          <w:rFonts w:ascii="Times New Roman" w:hAnsi="Times New Roman" w:cs="Times New Roman"/>
          <w:sz w:val="24"/>
          <w:szCs w:val="24"/>
        </w:rPr>
        <w:t xml:space="preserve">Ģirts Ieleja, tālrunis 29228858, e-pasts: </w:t>
      </w:r>
      <w:hyperlink r:id="rId11" w:history="1">
        <w:r w:rsidR="005D67F1" w:rsidRPr="005235E1">
          <w:rPr>
            <w:rStyle w:val="Hipersaite"/>
            <w:rFonts w:ascii="Times New Roman" w:hAnsi="Times New Roman" w:cs="Times New Roman"/>
            <w:sz w:val="24"/>
            <w:szCs w:val="24"/>
          </w:rPr>
          <w:t>girts.ieleja@limbazunovads.lv</w:t>
        </w:r>
      </w:hyperlink>
      <w:r w:rsidR="00606FA5">
        <w:rPr>
          <w:rFonts w:ascii="Times New Roman" w:hAnsi="Times New Roman" w:cs="Times New Roman"/>
          <w:sz w:val="24"/>
          <w:szCs w:val="24"/>
        </w:rPr>
        <w:t>;</w:t>
      </w:r>
    </w:p>
    <w:p w14:paraId="108348F9" w14:textId="4B0267EE" w:rsidR="004F0B9C" w:rsidRPr="005235E1" w:rsidRDefault="00384F7B" w:rsidP="00017643">
      <w:pPr>
        <w:pStyle w:val="Sarakstarindkopa"/>
        <w:numPr>
          <w:ilvl w:val="2"/>
          <w:numId w:val="4"/>
        </w:numPr>
        <w:spacing w:after="0" w:line="240" w:lineRule="auto"/>
        <w:jc w:val="both"/>
        <w:rPr>
          <w:rStyle w:val="Hipersaite"/>
          <w:rFonts w:ascii="Times New Roman" w:hAnsi="Times New Roman" w:cs="Times New Roman"/>
          <w:color w:val="000000" w:themeColor="text1"/>
          <w:sz w:val="24"/>
          <w:szCs w:val="24"/>
          <w:u w:val="none"/>
        </w:rPr>
      </w:pPr>
      <w:r w:rsidRPr="005B46B2">
        <w:rPr>
          <w:rFonts w:ascii="Times New Roman" w:hAnsi="Times New Roman" w:cs="Times New Roman"/>
          <w:color w:val="000000" w:themeColor="text1"/>
          <w:sz w:val="24"/>
          <w:szCs w:val="24"/>
        </w:rPr>
        <w:t>Sadarbības partnera</w:t>
      </w:r>
      <w:r w:rsidR="004D7733" w:rsidRPr="005B46B2">
        <w:rPr>
          <w:rFonts w:ascii="Times New Roman" w:hAnsi="Times New Roman" w:cs="Times New Roman"/>
          <w:color w:val="000000" w:themeColor="text1"/>
          <w:sz w:val="24"/>
          <w:szCs w:val="24"/>
        </w:rPr>
        <w:t xml:space="preserve"> </w:t>
      </w:r>
      <w:r w:rsidR="005A1CB0" w:rsidRPr="005B46B2">
        <w:rPr>
          <w:rFonts w:ascii="Times New Roman" w:hAnsi="Times New Roman" w:cs="Times New Roman"/>
          <w:color w:val="000000" w:themeColor="text1"/>
          <w:sz w:val="24"/>
          <w:szCs w:val="24"/>
        </w:rPr>
        <w:t>kontaktpersona:</w:t>
      </w:r>
      <w:r w:rsidR="005235E1">
        <w:rPr>
          <w:rFonts w:ascii="Times New Roman" w:hAnsi="Times New Roman" w:cs="Times New Roman"/>
          <w:color w:val="000000" w:themeColor="text1"/>
          <w:sz w:val="24"/>
          <w:szCs w:val="24"/>
        </w:rPr>
        <w:t xml:space="preserve"> </w:t>
      </w:r>
      <w:r w:rsidR="00017643">
        <w:rPr>
          <w:rStyle w:val="Hipersaite"/>
          <w:rFonts w:ascii="Times New Roman" w:hAnsi="Times New Roman" w:cs="Times New Roman"/>
          <w:color w:val="000000" w:themeColor="text1"/>
          <w:sz w:val="24"/>
          <w:szCs w:val="24"/>
          <w:u w:val="none"/>
        </w:rPr>
        <w:t>(vārds uzvārds</w:t>
      </w:r>
      <w:r w:rsidR="009927E9" w:rsidRPr="005235E1">
        <w:rPr>
          <w:rStyle w:val="Hipersaite"/>
          <w:rFonts w:ascii="Times New Roman" w:hAnsi="Times New Roman" w:cs="Times New Roman"/>
          <w:color w:val="000000" w:themeColor="text1"/>
          <w:sz w:val="24"/>
          <w:szCs w:val="24"/>
          <w:u w:val="none"/>
        </w:rPr>
        <w:t>, tālrunis, e-pasts</w:t>
      </w:r>
      <w:r w:rsidR="00017643">
        <w:rPr>
          <w:rStyle w:val="Hipersaite"/>
          <w:rFonts w:ascii="Times New Roman" w:hAnsi="Times New Roman" w:cs="Times New Roman"/>
          <w:color w:val="000000" w:themeColor="text1"/>
          <w:sz w:val="24"/>
          <w:szCs w:val="24"/>
          <w:u w:val="none"/>
        </w:rPr>
        <w:t>)</w:t>
      </w:r>
      <w:r w:rsidR="009927E9" w:rsidRPr="005235E1">
        <w:rPr>
          <w:rStyle w:val="Hipersaite"/>
          <w:rFonts w:ascii="Times New Roman" w:hAnsi="Times New Roman" w:cs="Times New Roman"/>
          <w:color w:val="000000" w:themeColor="text1"/>
          <w:sz w:val="24"/>
          <w:szCs w:val="24"/>
          <w:u w:val="none"/>
        </w:rPr>
        <w:t xml:space="preserve"> </w:t>
      </w:r>
      <w:r w:rsidR="00017643">
        <w:rPr>
          <w:rStyle w:val="Hipersaite"/>
          <w:rFonts w:ascii="Times New Roman" w:hAnsi="Times New Roman" w:cs="Times New Roman"/>
          <w:color w:val="000000" w:themeColor="text1"/>
          <w:sz w:val="24"/>
          <w:szCs w:val="24"/>
          <w:u w:val="none"/>
        </w:rPr>
        <w:t>u</w:t>
      </w:r>
      <w:r w:rsidR="0DBF862C" w:rsidRPr="005235E1">
        <w:rPr>
          <w:rStyle w:val="Hipersaite"/>
          <w:rFonts w:ascii="Times New Roman" w:hAnsi="Times New Roman" w:cs="Times New Roman"/>
          <w:color w:val="000000" w:themeColor="text1"/>
          <w:sz w:val="24"/>
          <w:szCs w:val="24"/>
          <w:u w:val="none"/>
        </w:rPr>
        <w:t xml:space="preserve">n </w:t>
      </w:r>
      <w:hyperlink r:id="rId12" w:history="1">
        <w:r w:rsidR="007A2740" w:rsidRPr="005235E1">
          <w:rPr>
            <w:rStyle w:val="Hipersaite"/>
            <w:rFonts w:ascii="Times New Roman" w:hAnsi="Times New Roman" w:cs="Times New Roman"/>
            <w:sz w:val="24"/>
            <w:szCs w:val="24"/>
          </w:rPr>
          <w:t>info@ldz.lv</w:t>
        </w:r>
      </w:hyperlink>
      <w:r w:rsidR="00606FA5">
        <w:rPr>
          <w:rStyle w:val="Hipersaite"/>
          <w:rFonts w:ascii="Times New Roman" w:hAnsi="Times New Roman" w:cs="Times New Roman"/>
          <w:color w:val="000000" w:themeColor="text1"/>
          <w:sz w:val="24"/>
          <w:szCs w:val="24"/>
          <w:u w:val="none"/>
        </w:rPr>
        <w:t>.</w:t>
      </w:r>
    </w:p>
    <w:p w14:paraId="0854496D" w14:textId="6F40ED0F" w:rsidR="005A1CB0" w:rsidRPr="005B46B2" w:rsidRDefault="00D60660" w:rsidP="00606FA5">
      <w:pPr>
        <w:numPr>
          <w:ilvl w:val="1"/>
          <w:numId w:val="4"/>
        </w:numPr>
        <w:spacing w:after="0" w:line="240" w:lineRule="auto"/>
        <w:ind w:left="709" w:right="57" w:hanging="709"/>
        <w:jc w:val="both"/>
        <w:rPr>
          <w:rFonts w:ascii="Times New Roman" w:eastAsia="Times New Roman" w:hAnsi="Times New Roman" w:cs="Times New Roman"/>
          <w:kern w:val="0"/>
          <w:sz w:val="24"/>
          <w:szCs w:val="24"/>
          <w:lang w:eastAsia="lv-LV"/>
          <w14:ligatures w14:val="none"/>
        </w:rPr>
      </w:pPr>
      <w:r w:rsidRPr="224DCBE6">
        <w:rPr>
          <w:rFonts w:ascii="Times New Roman" w:eastAsia="Times New Roman" w:hAnsi="Times New Roman" w:cs="Times New Roman"/>
          <w:kern w:val="0"/>
          <w:sz w:val="24"/>
          <w:szCs w:val="24"/>
          <w:lang w:eastAsia="lv-LV"/>
          <w14:ligatures w14:val="none"/>
        </w:rPr>
        <w:t xml:space="preserve">Puses </w:t>
      </w:r>
      <w:r w:rsidR="005A1CB0" w:rsidRPr="224DCBE6">
        <w:rPr>
          <w:rFonts w:ascii="Times New Roman" w:eastAsia="Times New Roman" w:hAnsi="Times New Roman" w:cs="Times New Roman"/>
          <w:kern w:val="0"/>
          <w:sz w:val="24"/>
          <w:szCs w:val="24"/>
          <w:lang w:eastAsia="lv-LV"/>
          <w14:ligatures w14:val="none"/>
        </w:rPr>
        <w:t>vienojas, ka katra</w:t>
      </w:r>
      <w:r w:rsidR="004D7733" w:rsidRPr="224DCBE6">
        <w:rPr>
          <w:rFonts w:ascii="Times New Roman" w:eastAsia="Times New Roman" w:hAnsi="Times New Roman" w:cs="Times New Roman"/>
          <w:kern w:val="0"/>
          <w:sz w:val="24"/>
          <w:szCs w:val="24"/>
          <w:lang w:eastAsia="lv-LV"/>
          <w14:ligatures w14:val="none"/>
        </w:rPr>
        <w:t>m</w:t>
      </w:r>
      <w:r w:rsidR="005A1CB0" w:rsidRPr="224DCBE6">
        <w:rPr>
          <w:rFonts w:ascii="Times New Roman" w:eastAsia="Times New Roman" w:hAnsi="Times New Roman" w:cs="Times New Roman"/>
          <w:kern w:val="0"/>
          <w:sz w:val="24"/>
          <w:szCs w:val="24"/>
          <w:lang w:eastAsia="lv-LV"/>
          <w14:ligatures w14:val="none"/>
        </w:rPr>
        <w:t xml:space="preserve"> no </w:t>
      </w:r>
      <w:r w:rsidRPr="224DCBE6">
        <w:rPr>
          <w:rFonts w:ascii="Times New Roman" w:eastAsia="Times New Roman" w:hAnsi="Times New Roman" w:cs="Times New Roman"/>
          <w:kern w:val="0"/>
          <w:sz w:val="24"/>
          <w:szCs w:val="24"/>
          <w:lang w:eastAsia="lv-LV"/>
          <w14:ligatures w14:val="none"/>
        </w:rPr>
        <w:t xml:space="preserve">Pusēm </w:t>
      </w:r>
      <w:r w:rsidR="005A1CB0" w:rsidRPr="224DCBE6">
        <w:rPr>
          <w:rFonts w:ascii="Times New Roman" w:eastAsia="Times New Roman" w:hAnsi="Times New Roman" w:cs="Times New Roman"/>
          <w:kern w:val="0"/>
          <w:sz w:val="24"/>
          <w:szCs w:val="24"/>
          <w:lang w:eastAsia="lv-LV"/>
          <w14:ligatures w14:val="none"/>
        </w:rPr>
        <w:t xml:space="preserve">ir tiesības nomainīt un aizstāt Līgumā norādītās kontaktpersonas, par to 3 (trīs) darba dienas iepriekš </w:t>
      </w:r>
      <w:proofErr w:type="spellStart"/>
      <w:r w:rsidR="005A1CB0" w:rsidRPr="224DCBE6">
        <w:rPr>
          <w:rFonts w:ascii="Times New Roman" w:eastAsia="Times New Roman" w:hAnsi="Times New Roman" w:cs="Times New Roman"/>
          <w:kern w:val="0"/>
          <w:sz w:val="24"/>
          <w:szCs w:val="24"/>
          <w:lang w:eastAsia="lv-LV"/>
          <w14:ligatures w14:val="none"/>
        </w:rPr>
        <w:t>rakstveidā</w:t>
      </w:r>
      <w:proofErr w:type="spellEnd"/>
      <w:r w:rsidR="005A1CB0" w:rsidRPr="224DCBE6">
        <w:rPr>
          <w:rFonts w:ascii="Times New Roman" w:eastAsia="Times New Roman" w:hAnsi="Times New Roman" w:cs="Times New Roman"/>
          <w:kern w:val="0"/>
          <w:sz w:val="24"/>
          <w:szCs w:val="24"/>
          <w:lang w:eastAsia="lv-LV"/>
          <w14:ligatures w14:val="none"/>
        </w:rPr>
        <w:t xml:space="preserve"> paziņojot </w:t>
      </w:r>
      <w:r w:rsidR="00384F7B" w:rsidRPr="224DCBE6">
        <w:rPr>
          <w:rFonts w:ascii="Times New Roman" w:eastAsia="Times New Roman" w:hAnsi="Times New Roman" w:cs="Times New Roman"/>
          <w:kern w:val="0"/>
          <w:sz w:val="24"/>
          <w:szCs w:val="24"/>
          <w:lang w:eastAsia="lv-LV"/>
          <w14:ligatures w14:val="none"/>
        </w:rPr>
        <w:t>otra</w:t>
      </w:r>
      <w:r w:rsidRPr="224DCBE6">
        <w:rPr>
          <w:rFonts w:ascii="Times New Roman" w:eastAsia="Times New Roman" w:hAnsi="Times New Roman" w:cs="Times New Roman"/>
          <w:kern w:val="0"/>
          <w:sz w:val="24"/>
          <w:szCs w:val="24"/>
          <w:lang w:eastAsia="lv-LV"/>
          <w14:ligatures w14:val="none"/>
        </w:rPr>
        <w:t xml:space="preserve">i </w:t>
      </w:r>
      <w:r w:rsidR="00FD4A6D" w:rsidRPr="224DCBE6">
        <w:rPr>
          <w:rFonts w:ascii="Times New Roman" w:eastAsia="Times New Roman" w:hAnsi="Times New Roman" w:cs="Times New Roman"/>
          <w:kern w:val="0"/>
          <w:sz w:val="24"/>
          <w:szCs w:val="24"/>
          <w:lang w:eastAsia="lv-LV"/>
          <w14:ligatures w14:val="none"/>
        </w:rPr>
        <w:t>Pusei.</w:t>
      </w:r>
      <w:r w:rsidR="005A1CB0" w:rsidRPr="224DCBE6">
        <w:rPr>
          <w:rFonts w:ascii="Times New Roman" w:eastAsia="Times New Roman" w:hAnsi="Times New Roman" w:cs="Times New Roman"/>
          <w:kern w:val="0"/>
          <w:sz w:val="24"/>
          <w:szCs w:val="24"/>
          <w:lang w:eastAsia="lv-LV"/>
          <w14:ligatures w14:val="none"/>
        </w:rPr>
        <w:t xml:space="preserve"> Līdz šāda rakstveida paziņojuma nosūtīšanai </w:t>
      </w:r>
      <w:r w:rsidRPr="224DCBE6">
        <w:rPr>
          <w:rFonts w:ascii="Times New Roman" w:eastAsia="Times New Roman" w:hAnsi="Times New Roman" w:cs="Times New Roman"/>
          <w:kern w:val="0"/>
          <w:sz w:val="24"/>
          <w:szCs w:val="24"/>
          <w:lang w:eastAsia="lv-LV"/>
          <w14:ligatures w14:val="none"/>
        </w:rPr>
        <w:t xml:space="preserve">Pusēm </w:t>
      </w:r>
      <w:r w:rsidR="005A1CB0" w:rsidRPr="224DCBE6">
        <w:rPr>
          <w:rFonts w:ascii="Times New Roman" w:eastAsia="Times New Roman" w:hAnsi="Times New Roman" w:cs="Times New Roman"/>
          <w:kern w:val="0"/>
          <w:sz w:val="24"/>
          <w:szCs w:val="24"/>
          <w:lang w:eastAsia="lv-LV"/>
          <w14:ligatures w14:val="none"/>
        </w:rPr>
        <w:t>visi saistībā ar Līgumā paredzēto saistību izpildi saistītie paziņojumi un cita informācija ir sūtāmi Līgumā norādītaj</w:t>
      </w:r>
      <w:r w:rsidR="00EA61FD" w:rsidRPr="224DCBE6">
        <w:rPr>
          <w:rFonts w:ascii="Times New Roman" w:eastAsia="Times New Roman" w:hAnsi="Times New Roman" w:cs="Times New Roman"/>
          <w:kern w:val="0"/>
          <w:sz w:val="24"/>
          <w:szCs w:val="24"/>
          <w:lang w:eastAsia="lv-LV"/>
          <w14:ligatures w14:val="none"/>
        </w:rPr>
        <w:t>ām</w:t>
      </w:r>
      <w:r w:rsidR="005A1CB0" w:rsidRPr="224DCBE6">
        <w:rPr>
          <w:rFonts w:ascii="Times New Roman" w:eastAsia="Times New Roman" w:hAnsi="Times New Roman" w:cs="Times New Roman"/>
          <w:kern w:val="0"/>
          <w:sz w:val="24"/>
          <w:szCs w:val="24"/>
          <w:lang w:eastAsia="lv-LV"/>
          <w14:ligatures w14:val="none"/>
        </w:rPr>
        <w:t xml:space="preserve"> vai </w:t>
      </w:r>
      <w:r w:rsidR="0012711B" w:rsidRPr="224DCBE6">
        <w:rPr>
          <w:rFonts w:ascii="Times New Roman" w:eastAsia="Times New Roman" w:hAnsi="Times New Roman" w:cs="Times New Roman"/>
          <w:kern w:val="0"/>
          <w:sz w:val="24"/>
          <w:szCs w:val="24"/>
          <w:lang w:eastAsia="lv-LV"/>
          <w14:ligatures w14:val="none"/>
        </w:rPr>
        <w:t>pārējiem</w:t>
      </w:r>
      <w:r w:rsidRPr="224DCBE6">
        <w:rPr>
          <w:rFonts w:ascii="Times New Roman" w:eastAsia="Times New Roman" w:hAnsi="Times New Roman" w:cs="Times New Roman"/>
          <w:kern w:val="0"/>
          <w:sz w:val="24"/>
          <w:szCs w:val="24"/>
          <w:lang w:eastAsia="lv-LV"/>
          <w14:ligatures w14:val="none"/>
        </w:rPr>
        <w:t xml:space="preserve"> Pusēm</w:t>
      </w:r>
      <w:r w:rsidR="0012711B" w:rsidRPr="224DCBE6">
        <w:rPr>
          <w:rFonts w:ascii="Times New Roman" w:eastAsia="Times New Roman" w:hAnsi="Times New Roman" w:cs="Times New Roman"/>
          <w:kern w:val="0"/>
          <w:sz w:val="24"/>
          <w:szCs w:val="24"/>
          <w:lang w:eastAsia="lv-LV"/>
          <w14:ligatures w14:val="none"/>
        </w:rPr>
        <w:t xml:space="preserve"> </w:t>
      </w:r>
      <w:r w:rsidR="005A1CB0" w:rsidRPr="224DCBE6">
        <w:rPr>
          <w:rFonts w:ascii="Times New Roman" w:eastAsia="Times New Roman" w:hAnsi="Times New Roman" w:cs="Times New Roman"/>
          <w:kern w:val="0"/>
          <w:sz w:val="24"/>
          <w:szCs w:val="24"/>
          <w:lang w:eastAsia="lv-LV"/>
          <w14:ligatures w14:val="none"/>
        </w:rPr>
        <w:t>iepriekš paziņotaj</w:t>
      </w:r>
      <w:r w:rsidR="00EA61FD" w:rsidRPr="224DCBE6">
        <w:rPr>
          <w:rFonts w:ascii="Times New Roman" w:eastAsia="Times New Roman" w:hAnsi="Times New Roman" w:cs="Times New Roman"/>
          <w:kern w:val="0"/>
          <w:sz w:val="24"/>
          <w:szCs w:val="24"/>
          <w:lang w:eastAsia="lv-LV"/>
          <w14:ligatures w14:val="none"/>
        </w:rPr>
        <w:t>ām</w:t>
      </w:r>
      <w:r w:rsidR="005A1CB0" w:rsidRPr="224DCBE6">
        <w:rPr>
          <w:rFonts w:ascii="Times New Roman" w:eastAsia="Times New Roman" w:hAnsi="Times New Roman" w:cs="Times New Roman"/>
          <w:kern w:val="0"/>
          <w:sz w:val="24"/>
          <w:szCs w:val="24"/>
          <w:lang w:eastAsia="lv-LV"/>
          <w14:ligatures w14:val="none"/>
        </w:rPr>
        <w:t xml:space="preserve"> kontaktperson</w:t>
      </w:r>
      <w:r w:rsidR="00EA61FD" w:rsidRPr="224DCBE6">
        <w:rPr>
          <w:rFonts w:ascii="Times New Roman" w:eastAsia="Times New Roman" w:hAnsi="Times New Roman" w:cs="Times New Roman"/>
          <w:kern w:val="0"/>
          <w:sz w:val="24"/>
          <w:szCs w:val="24"/>
          <w:lang w:eastAsia="lv-LV"/>
          <w14:ligatures w14:val="none"/>
        </w:rPr>
        <w:t>ām</w:t>
      </w:r>
      <w:r w:rsidR="005A1CB0" w:rsidRPr="224DCBE6">
        <w:rPr>
          <w:rFonts w:ascii="Times New Roman" w:eastAsia="Times New Roman" w:hAnsi="Times New Roman" w:cs="Times New Roman"/>
          <w:kern w:val="0"/>
          <w:sz w:val="24"/>
          <w:szCs w:val="24"/>
          <w:lang w:eastAsia="lv-LV"/>
          <w14:ligatures w14:val="none"/>
        </w:rPr>
        <w:t>.</w:t>
      </w:r>
    </w:p>
    <w:p w14:paraId="5D74E416" w14:textId="77777777" w:rsidR="00A768CF" w:rsidRPr="005B46B2" w:rsidRDefault="00A768CF" w:rsidP="005E4AC3">
      <w:pPr>
        <w:pStyle w:val="Sarakstarindkopa"/>
        <w:spacing w:after="0" w:line="240" w:lineRule="auto"/>
        <w:ind w:left="426"/>
        <w:jc w:val="both"/>
        <w:rPr>
          <w:rFonts w:ascii="Times New Roman" w:hAnsi="Times New Roman" w:cs="Times New Roman"/>
          <w:sz w:val="24"/>
          <w:szCs w:val="24"/>
        </w:rPr>
      </w:pPr>
    </w:p>
    <w:p w14:paraId="253C9BD7" w14:textId="33BFCFE1" w:rsidR="005108BD" w:rsidRPr="005B46B2" w:rsidRDefault="00FD4A6D" w:rsidP="00606FA5">
      <w:pPr>
        <w:pStyle w:val="Sarakstarindkopa"/>
        <w:numPr>
          <w:ilvl w:val="0"/>
          <w:numId w:val="4"/>
        </w:numPr>
        <w:spacing w:after="0" w:line="240" w:lineRule="auto"/>
        <w:ind w:left="1287" w:hanging="567"/>
        <w:jc w:val="center"/>
        <w:rPr>
          <w:rFonts w:ascii="Times New Roman" w:hAnsi="Times New Roman" w:cs="Times New Roman"/>
          <w:b/>
          <w:bCs/>
          <w:sz w:val="24"/>
          <w:szCs w:val="24"/>
        </w:rPr>
      </w:pPr>
      <w:r w:rsidRPr="005B46B2">
        <w:rPr>
          <w:rFonts w:ascii="Times New Roman" w:hAnsi="Times New Roman" w:cs="Times New Roman"/>
          <w:b/>
          <w:bCs/>
          <w:sz w:val="24"/>
          <w:szCs w:val="24"/>
        </w:rPr>
        <w:t>CITI NOTEIKUMI</w:t>
      </w:r>
    </w:p>
    <w:p w14:paraId="2329849C" w14:textId="77777777" w:rsidR="00FD4A6D" w:rsidRPr="00606FA5" w:rsidRDefault="00FD4A6D" w:rsidP="00606FA5">
      <w:pPr>
        <w:widowControl w:val="0"/>
        <w:spacing w:after="0" w:line="240" w:lineRule="auto"/>
        <w:jc w:val="both"/>
        <w:rPr>
          <w:rFonts w:ascii="Times New Roman" w:hAnsi="Times New Roman" w:cs="Times New Roman"/>
          <w:vanish/>
          <w:sz w:val="24"/>
          <w:szCs w:val="24"/>
        </w:rPr>
      </w:pPr>
    </w:p>
    <w:p w14:paraId="45A5154D" w14:textId="02968BC1" w:rsidR="00DF03F5" w:rsidRPr="00DF03F5" w:rsidRDefault="00DF03F5" w:rsidP="00606FA5">
      <w:pPr>
        <w:pStyle w:val="Sarakstarindkopa"/>
        <w:widowControl w:val="0"/>
        <w:numPr>
          <w:ilvl w:val="1"/>
          <w:numId w:val="4"/>
        </w:numPr>
        <w:spacing w:after="0" w:line="240" w:lineRule="auto"/>
        <w:ind w:left="709" w:hanging="709"/>
        <w:jc w:val="both"/>
        <w:rPr>
          <w:rFonts w:ascii="Times New Roman" w:hAnsi="Times New Roman" w:cs="Times New Roman"/>
          <w:b/>
          <w:sz w:val="24"/>
          <w:szCs w:val="24"/>
        </w:rPr>
      </w:pPr>
      <w:r w:rsidRPr="00934FE1">
        <w:rPr>
          <w:rFonts w:ascii="Times New Roman" w:hAnsi="Times New Roman" w:cs="Times New Roman"/>
          <w:bCs/>
          <w:sz w:val="24"/>
          <w:szCs w:val="24"/>
        </w:rPr>
        <w:t>Sadarbības līguma noslēgšanas pamatā ir Pušu vēlēšanās abpusēji sadarboties, un tāpēc Puses apņemas izrādīt pretimnākšanu vienai pret otru visos jautājumos, kas nav paredzēti Sadarbības līgumā, bet ar kuriem Puses saskarsies Sadarbības līguma darbības laikā</w:t>
      </w:r>
      <w:r>
        <w:rPr>
          <w:rFonts w:ascii="Times New Roman" w:hAnsi="Times New Roman" w:cs="Times New Roman"/>
          <w:bCs/>
          <w:sz w:val="24"/>
          <w:szCs w:val="24"/>
        </w:rPr>
        <w:t>.</w:t>
      </w:r>
    </w:p>
    <w:p w14:paraId="0BF3F36B" w14:textId="72EB3D8C" w:rsidR="00D54DA2" w:rsidRPr="00F5146E" w:rsidRDefault="00D54DA2" w:rsidP="00606FA5">
      <w:pPr>
        <w:pStyle w:val="Sarakstarindkopa"/>
        <w:widowControl w:val="0"/>
        <w:numPr>
          <w:ilvl w:val="1"/>
          <w:numId w:val="4"/>
        </w:numPr>
        <w:spacing w:after="0" w:line="240" w:lineRule="auto"/>
        <w:ind w:left="709" w:hanging="709"/>
        <w:jc w:val="both"/>
        <w:rPr>
          <w:rFonts w:ascii="Times New Roman" w:hAnsi="Times New Roman" w:cs="Times New Roman"/>
          <w:b/>
          <w:sz w:val="24"/>
          <w:szCs w:val="24"/>
        </w:rPr>
      </w:pPr>
      <w:r w:rsidRPr="005B46B2">
        <w:rPr>
          <w:rFonts w:ascii="Times New Roman" w:hAnsi="Times New Roman" w:cs="Times New Roman"/>
          <w:sz w:val="24"/>
          <w:szCs w:val="24"/>
        </w:rPr>
        <w:t xml:space="preserve">Tās Līguma attiecības, kuras nav atrunātas šī Līguma tekstā, tiek regulētas saskaņā ar Latvijas Republikas normatīvajiem aktiem. </w:t>
      </w:r>
    </w:p>
    <w:p w14:paraId="28CDF569" w14:textId="77777777" w:rsidR="00D54DA2" w:rsidRPr="00F5146E" w:rsidRDefault="00D54DA2" w:rsidP="00606FA5">
      <w:pPr>
        <w:pStyle w:val="Sarakstarindkopa"/>
        <w:widowControl w:val="0"/>
        <w:numPr>
          <w:ilvl w:val="1"/>
          <w:numId w:val="4"/>
        </w:numPr>
        <w:spacing w:after="0" w:line="240" w:lineRule="auto"/>
        <w:ind w:left="709" w:hanging="709"/>
        <w:jc w:val="both"/>
        <w:rPr>
          <w:rFonts w:ascii="Times New Roman" w:hAnsi="Times New Roman" w:cs="Times New Roman"/>
          <w:b/>
          <w:sz w:val="24"/>
          <w:szCs w:val="24"/>
        </w:rPr>
      </w:pPr>
      <w:r w:rsidRPr="00F5146E">
        <w:rPr>
          <w:rFonts w:ascii="Times New Roman" w:hAnsi="Times New Roman" w:cs="Times New Roman"/>
          <w:sz w:val="24"/>
          <w:szCs w:val="24"/>
        </w:rPr>
        <w:t xml:space="preserve">Ja kāds no Līguma punktiem vai apakšpunktiem neparedzētu apstākļu dēļ tiek atzīts par spēkā neesošu vai pretrunā ar normatīvajiem aktiem un tiem neatbilstošu, tas neietekmē citu Līgumā pielīgto saistību izpildi, kuras netiek skartas sakarā ar šīm izmaiņām. </w:t>
      </w:r>
    </w:p>
    <w:p w14:paraId="004C9710" w14:textId="77777777" w:rsidR="00D54DA2" w:rsidRPr="00F5146E" w:rsidRDefault="00D54DA2" w:rsidP="00606FA5">
      <w:pPr>
        <w:pStyle w:val="Sarakstarindkopa"/>
        <w:widowControl w:val="0"/>
        <w:numPr>
          <w:ilvl w:val="1"/>
          <w:numId w:val="4"/>
        </w:numPr>
        <w:spacing w:after="0" w:line="240" w:lineRule="auto"/>
        <w:ind w:left="709" w:hanging="709"/>
        <w:jc w:val="both"/>
        <w:rPr>
          <w:rFonts w:ascii="Times New Roman" w:hAnsi="Times New Roman" w:cs="Times New Roman"/>
          <w:b/>
          <w:sz w:val="24"/>
          <w:szCs w:val="24"/>
        </w:rPr>
      </w:pPr>
      <w:r w:rsidRPr="00F5146E">
        <w:rPr>
          <w:rFonts w:ascii="Times New Roman" w:hAnsi="Times New Roman" w:cs="Times New Roman"/>
          <w:sz w:val="24"/>
          <w:szCs w:val="24"/>
        </w:rPr>
        <w:t xml:space="preserve">Ja starp Līgumu un tā pielikumiem vai citiem ar Projekta izpildi saistītajiem dokumentiem rodas pretrunas, Pašvaldībai, vienojoties ar Sadarbības partneri, ir tiesības noteikt prioritāro </w:t>
      </w:r>
      <w:r w:rsidRPr="00F5146E">
        <w:rPr>
          <w:rFonts w:ascii="Times New Roman" w:hAnsi="Times New Roman" w:cs="Times New Roman"/>
          <w:sz w:val="24"/>
          <w:szCs w:val="24"/>
        </w:rPr>
        <w:lastRenderedPageBreak/>
        <w:t>dokumentu/prasību, vadoties no ārējiem tiesību aktiem.</w:t>
      </w:r>
    </w:p>
    <w:p w14:paraId="154BF318" w14:textId="77777777" w:rsidR="00D54DA2" w:rsidRPr="00F5146E" w:rsidRDefault="00D54DA2" w:rsidP="00606FA5">
      <w:pPr>
        <w:pStyle w:val="Sarakstarindkopa"/>
        <w:widowControl w:val="0"/>
        <w:numPr>
          <w:ilvl w:val="1"/>
          <w:numId w:val="4"/>
        </w:numPr>
        <w:spacing w:after="0" w:line="240" w:lineRule="auto"/>
        <w:ind w:left="709" w:hanging="709"/>
        <w:jc w:val="both"/>
        <w:rPr>
          <w:rFonts w:ascii="Times New Roman" w:hAnsi="Times New Roman" w:cs="Times New Roman"/>
          <w:b/>
          <w:sz w:val="24"/>
          <w:szCs w:val="24"/>
        </w:rPr>
      </w:pPr>
      <w:r w:rsidRPr="00F5146E">
        <w:rPr>
          <w:rFonts w:ascii="Times New Roman" w:eastAsia="Calibri" w:hAnsi="Times New Roman" w:cs="Times New Roman"/>
          <w:sz w:val="24"/>
          <w:szCs w:val="24"/>
        </w:rPr>
        <w:t xml:space="preserve">Līgumā minētie pielikumi un ar šī Līguma izpildi saistītie pielikumi, tajā skaitā izmaiņas un papildinājumi, kas ir rakstiski noformēti pēc to parakstīšanas kļūst par šī Līguma pielikumiem un ir šī Līguma neatņemamas sastāvdaļas. </w:t>
      </w:r>
    </w:p>
    <w:p w14:paraId="1DB98EA1" w14:textId="1AFB97F1" w:rsidR="00D54DA2" w:rsidRPr="00F5146E" w:rsidRDefault="00D54DA2" w:rsidP="00606FA5">
      <w:pPr>
        <w:pStyle w:val="Sarakstarindkopa"/>
        <w:widowControl w:val="0"/>
        <w:numPr>
          <w:ilvl w:val="1"/>
          <w:numId w:val="4"/>
        </w:numPr>
        <w:spacing w:after="0" w:line="240" w:lineRule="auto"/>
        <w:ind w:left="709" w:hanging="709"/>
        <w:jc w:val="both"/>
        <w:rPr>
          <w:rFonts w:ascii="Times New Roman" w:hAnsi="Times New Roman" w:cs="Times New Roman"/>
          <w:b/>
          <w:sz w:val="24"/>
          <w:szCs w:val="24"/>
        </w:rPr>
      </w:pPr>
      <w:r w:rsidRPr="00F5146E">
        <w:rPr>
          <w:rFonts w:ascii="Times New Roman" w:eastAsia="Times New Roman" w:hAnsi="Times New Roman" w:cs="Times New Roman"/>
          <w:kern w:val="0"/>
          <w:sz w:val="24"/>
          <w:szCs w:val="24"/>
          <w:lang w:eastAsia="lv-LV"/>
          <w14:ligatures w14:val="none"/>
        </w:rPr>
        <w:t xml:space="preserve">Visi paziņojumi un cita veida korespondence iesniedzama otrai Pusei personiski pret parakstu, vai nosūtāma vēstulē ar pasta starpniecību kā ierakstīts pasta sūtījums, </w:t>
      </w:r>
      <w:r w:rsidRPr="00F5146E">
        <w:rPr>
          <w:rFonts w:ascii="Times New Roman" w:eastAsia="Times New Roman" w:hAnsi="Times New Roman" w:cs="Times New Roman"/>
          <w:sz w:val="24"/>
          <w:szCs w:val="24"/>
          <w:lang w:eastAsia="lv-LV"/>
        </w:rPr>
        <w:t>vai nosūtot pa līgumā norādīto e</w:t>
      </w:r>
      <w:r w:rsidR="00606FA5">
        <w:rPr>
          <w:rFonts w:ascii="Times New Roman" w:eastAsia="Times New Roman" w:hAnsi="Times New Roman" w:cs="Times New Roman"/>
          <w:sz w:val="24"/>
          <w:szCs w:val="24"/>
          <w:lang w:eastAsia="lv-LV"/>
        </w:rPr>
        <w:t>-</w:t>
      </w:r>
      <w:r w:rsidRPr="00F5146E">
        <w:rPr>
          <w:rFonts w:ascii="Times New Roman" w:eastAsia="Times New Roman" w:hAnsi="Times New Roman" w:cs="Times New Roman"/>
          <w:sz w:val="24"/>
          <w:szCs w:val="24"/>
          <w:lang w:eastAsia="lv-LV"/>
        </w:rPr>
        <w:t xml:space="preserve">pastu ar drošu elektroniski parakstu. </w:t>
      </w:r>
      <w:r w:rsidRPr="00F5146E">
        <w:rPr>
          <w:rFonts w:ascii="Times New Roman" w:eastAsia="Times New Roman" w:hAnsi="Times New Roman" w:cs="Times New Roman"/>
          <w:kern w:val="0"/>
          <w:sz w:val="24"/>
          <w:szCs w:val="24"/>
          <w:lang w:eastAsia="lv-LV"/>
          <w14:ligatures w14:val="none"/>
        </w:rPr>
        <w:t xml:space="preserve">Puses vienojas, ka e-pasta sūtījumi tiek uzskatīti par saņemtiem otrajā darba dienā pēc konkrētā e-pasta nosūtīšanas dienas, izņemot ja saņemšanas apliecinājums ir atsūtīts ātrāk (piemēram, tajā paša dienā vai nākošajā dienā u.tml.), , bet pasta sūtījumi 7. (septītajā) dienā pēc nodošanas pastā (pasta zīmogs).  </w:t>
      </w:r>
    </w:p>
    <w:p w14:paraId="72A16D17" w14:textId="77777777" w:rsidR="00D54DA2" w:rsidRDefault="00D54DA2" w:rsidP="00606FA5">
      <w:pPr>
        <w:pStyle w:val="Sarakstarindkopa"/>
        <w:widowControl w:val="0"/>
        <w:numPr>
          <w:ilvl w:val="1"/>
          <w:numId w:val="4"/>
        </w:numPr>
        <w:spacing w:after="0" w:line="240" w:lineRule="auto"/>
        <w:ind w:left="709" w:hanging="709"/>
        <w:jc w:val="both"/>
        <w:rPr>
          <w:rFonts w:ascii="Times New Roman" w:hAnsi="Times New Roman" w:cs="Times New Roman"/>
          <w:b/>
          <w:sz w:val="24"/>
          <w:szCs w:val="24"/>
        </w:rPr>
      </w:pPr>
      <w:r w:rsidRPr="00F5146E">
        <w:rPr>
          <w:rFonts w:ascii="Times New Roman" w:eastAsia="Times New Roman" w:hAnsi="Times New Roman" w:cs="Times New Roman"/>
          <w:kern w:val="0"/>
          <w:sz w:val="24"/>
          <w:szCs w:val="24"/>
          <w:lang w:eastAsia="lv-LV"/>
          <w14:ligatures w14:val="none"/>
        </w:rPr>
        <w:t>Atbildes uz otras Puses iesniegumu, paziņojumu vai pieprasījumu, ja uz to tiek pieprasīta un nepieciešama atbildes vēstule, jāsniedz 5 (piecu) darba dienu laikā pēc konkrēta dokumenta saņemšanas, izņemot, ja Līgumā noteikts cits termiņš un kārtība kādiem gadījumiem vai kāda Puse ir noteikusi citādi. </w:t>
      </w:r>
    </w:p>
    <w:p w14:paraId="35E2FD06" w14:textId="77777777" w:rsidR="00D54DA2" w:rsidRDefault="00D54DA2" w:rsidP="00606FA5">
      <w:pPr>
        <w:pStyle w:val="Sarakstarindkopa"/>
        <w:widowControl w:val="0"/>
        <w:numPr>
          <w:ilvl w:val="1"/>
          <w:numId w:val="4"/>
        </w:numPr>
        <w:spacing w:after="0" w:line="240" w:lineRule="auto"/>
        <w:ind w:left="709" w:hanging="709"/>
        <w:jc w:val="both"/>
        <w:rPr>
          <w:rFonts w:ascii="Times New Roman" w:hAnsi="Times New Roman" w:cs="Times New Roman"/>
          <w:b/>
          <w:sz w:val="24"/>
          <w:szCs w:val="24"/>
        </w:rPr>
      </w:pPr>
      <w:r w:rsidRPr="00F5146E">
        <w:rPr>
          <w:rFonts w:ascii="Times New Roman" w:hAnsi="Times New Roman" w:cs="Times New Roman"/>
          <w:sz w:val="24"/>
          <w:szCs w:val="24"/>
        </w:rPr>
        <w:t xml:space="preserve">Ja kādai no Pusēm tiek mainīti Līgumā minētie Pušu rekvizīti un/vai Pušu kontaktpersonas, tad tā 3 dienu laikā rakstiski paziņo par to otrai Pusei ar Puses </w:t>
      </w:r>
      <w:proofErr w:type="spellStart"/>
      <w:r w:rsidRPr="00F5146E">
        <w:rPr>
          <w:rFonts w:ascii="Times New Roman" w:hAnsi="Times New Roman" w:cs="Times New Roman"/>
          <w:sz w:val="24"/>
          <w:szCs w:val="24"/>
        </w:rPr>
        <w:t>pārstāvēttiesīgās</w:t>
      </w:r>
      <w:proofErr w:type="spellEnd"/>
      <w:r w:rsidRPr="00F5146E">
        <w:rPr>
          <w:rFonts w:ascii="Times New Roman" w:hAnsi="Times New Roman" w:cs="Times New Roman"/>
          <w:sz w:val="24"/>
          <w:szCs w:val="24"/>
        </w:rPr>
        <w:t xml:space="preserve"> personas parakstu.</w:t>
      </w:r>
    </w:p>
    <w:p w14:paraId="601197C9" w14:textId="77777777" w:rsidR="00D54DA2" w:rsidRPr="00F5146E" w:rsidRDefault="00D54DA2" w:rsidP="00606FA5">
      <w:pPr>
        <w:pStyle w:val="Sarakstarindkopa"/>
        <w:widowControl w:val="0"/>
        <w:numPr>
          <w:ilvl w:val="1"/>
          <w:numId w:val="4"/>
        </w:numPr>
        <w:spacing w:after="0" w:line="240" w:lineRule="auto"/>
        <w:ind w:left="709" w:hanging="709"/>
        <w:jc w:val="both"/>
        <w:rPr>
          <w:rFonts w:ascii="Times New Roman" w:hAnsi="Times New Roman" w:cs="Times New Roman"/>
          <w:b/>
          <w:sz w:val="24"/>
          <w:szCs w:val="24"/>
        </w:rPr>
      </w:pPr>
      <w:r w:rsidRPr="00F5146E">
        <w:rPr>
          <w:rFonts w:ascii="Times New Roman" w:hAnsi="Times New Roman" w:cs="Times New Roman"/>
          <w:sz w:val="24"/>
          <w:szCs w:val="24"/>
        </w:rPr>
        <w:t>Puses nodrošina pēctecības principu un atbildību par iepriekšējo veiksmīgi iesākto darbību turpināšanu. Pušu reorganizācija vai to vadītāju, kontaktpersonu maiņa nevar būt par pamatu Līguma pārtraukšanai vai izbeigšanai. Gadījumā, ja kāda no Pusēm tiek reorganizēta, Līgums paliek spēkā un tā noteikumi ir saistoši Puses tiesību un saistību pārņēmējiem, atbilstoši tiesību aktos iekļautajam regulējumam.</w:t>
      </w:r>
    </w:p>
    <w:p w14:paraId="1DF8D43C" w14:textId="77777777" w:rsidR="00D54DA2" w:rsidRPr="00F5146E" w:rsidRDefault="00D54DA2" w:rsidP="00606FA5">
      <w:pPr>
        <w:pStyle w:val="Sarakstarindkopa"/>
        <w:widowControl w:val="0"/>
        <w:numPr>
          <w:ilvl w:val="1"/>
          <w:numId w:val="4"/>
        </w:numPr>
        <w:tabs>
          <w:tab w:val="left" w:pos="851"/>
        </w:tabs>
        <w:spacing w:after="0" w:line="240" w:lineRule="auto"/>
        <w:ind w:left="709" w:hanging="709"/>
        <w:jc w:val="both"/>
        <w:rPr>
          <w:rFonts w:ascii="Times New Roman" w:hAnsi="Times New Roman" w:cs="Times New Roman"/>
          <w:b/>
          <w:sz w:val="24"/>
          <w:szCs w:val="24"/>
        </w:rPr>
      </w:pPr>
      <w:r w:rsidRPr="00F5146E">
        <w:rPr>
          <w:rFonts w:ascii="Times New Roman" w:eastAsia="Times New Roman" w:hAnsi="Times New Roman" w:cs="Times New Roman"/>
          <w:kern w:val="0"/>
          <w:sz w:val="24"/>
          <w:szCs w:val="24"/>
          <w:lang w:eastAsia="lv-LV"/>
          <w14:ligatures w14:val="none"/>
        </w:rPr>
        <w:t>Sadarbības līgumā pieminētās tiesību normas un tajās noteiktās prasības ir spēkā un ir jāievēro arī tad, ja tās nav pievienotas kā Sadarbības līguma pielikums. </w:t>
      </w:r>
    </w:p>
    <w:p w14:paraId="6DF2CFF2" w14:textId="77777777" w:rsidR="00D54DA2" w:rsidRPr="00F5146E" w:rsidRDefault="00D54DA2" w:rsidP="00606FA5">
      <w:pPr>
        <w:pStyle w:val="Sarakstarindkopa"/>
        <w:widowControl w:val="0"/>
        <w:numPr>
          <w:ilvl w:val="1"/>
          <w:numId w:val="4"/>
        </w:numPr>
        <w:tabs>
          <w:tab w:val="left" w:pos="851"/>
        </w:tabs>
        <w:spacing w:after="0" w:line="240" w:lineRule="auto"/>
        <w:ind w:left="709" w:hanging="709"/>
        <w:jc w:val="both"/>
        <w:rPr>
          <w:rFonts w:ascii="Times New Roman" w:hAnsi="Times New Roman" w:cs="Times New Roman"/>
          <w:b/>
          <w:sz w:val="24"/>
          <w:szCs w:val="24"/>
        </w:rPr>
      </w:pPr>
      <w:r w:rsidRPr="00F5146E">
        <w:rPr>
          <w:rFonts w:ascii="Times New Roman" w:hAnsi="Times New Roman" w:cs="Times New Roman"/>
          <w:sz w:val="24"/>
          <w:szCs w:val="24"/>
        </w:rPr>
        <w:t xml:space="preserve">Noslēdzot Līgumu, Puses apliecina, ka ir pilnībā iepazinušās ar tajā ietvertajiem noteikumiem, saprot to sekas un atzīst par saistošiem Sadarbības līguma izpildē. </w:t>
      </w:r>
    </w:p>
    <w:p w14:paraId="17206210" w14:textId="77777777" w:rsidR="00D54DA2" w:rsidRDefault="00D54DA2" w:rsidP="00606FA5">
      <w:pPr>
        <w:pStyle w:val="Sarakstarindkopa"/>
        <w:widowControl w:val="0"/>
        <w:numPr>
          <w:ilvl w:val="1"/>
          <w:numId w:val="4"/>
        </w:numPr>
        <w:spacing w:after="0" w:line="240" w:lineRule="auto"/>
        <w:ind w:left="709" w:hanging="709"/>
        <w:jc w:val="both"/>
        <w:rPr>
          <w:rFonts w:ascii="Times New Roman" w:hAnsi="Times New Roman" w:cs="Times New Roman"/>
          <w:sz w:val="24"/>
          <w:szCs w:val="24"/>
        </w:rPr>
      </w:pPr>
      <w:r w:rsidRPr="4E1088C8">
        <w:rPr>
          <w:rFonts w:ascii="Times New Roman" w:hAnsi="Times New Roman" w:cs="Times New Roman"/>
          <w:sz w:val="24"/>
          <w:szCs w:val="24"/>
        </w:rPr>
        <w:t>Puses apzinās un izprot šī Līguma saturu un tiesiskās sekas, kas iestājas gadījumā, ja kāda no Pusēm neievēro vai nepienācīgi ievēro šī Līguma, Projekta līguma vai ES fondu ieviešanu regulējošo normatīvo aktu prasības. Ņemot vērā apstākli, ka Sadarbības partnera loma Projekta ieviešanas gaitā aprobežojas ar Zemesgabala iesaisti Projektā, uz viņu nav attiecināma Projektā piešķirto finanšu līdzekļu izmaksas apturēšanas vai izmaksu turpināšanas kārtība</w:t>
      </w:r>
      <w:r>
        <w:rPr>
          <w:rFonts w:ascii="Times New Roman" w:hAnsi="Times New Roman" w:cs="Times New Roman"/>
          <w:sz w:val="24"/>
          <w:szCs w:val="24"/>
        </w:rPr>
        <w:t>.</w:t>
      </w:r>
    </w:p>
    <w:p w14:paraId="505ED00F" w14:textId="77777777" w:rsidR="00D54DA2" w:rsidRPr="00934FE1" w:rsidRDefault="00D54DA2" w:rsidP="00606FA5">
      <w:pPr>
        <w:pStyle w:val="Sarakstarindkopa"/>
        <w:widowControl w:val="0"/>
        <w:numPr>
          <w:ilvl w:val="1"/>
          <w:numId w:val="4"/>
        </w:numPr>
        <w:spacing w:after="0" w:line="240" w:lineRule="auto"/>
        <w:ind w:left="709" w:hanging="709"/>
        <w:jc w:val="both"/>
        <w:rPr>
          <w:rFonts w:ascii="Times New Roman" w:hAnsi="Times New Roman" w:cs="Times New Roman"/>
          <w:sz w:val="24"/>
          <w:szCs w:val="24"/>
        </w:rPr>
      </w:pPr>
      <w:r w:rsidRPr="00F5146E">
        <w:rPr>
          <w:rFonts w:ascii="Times New Roman" w:hAnsi="Times New Roman" w:cs="Times New Roman"/>
          <w:sz w:val="24"/>
          <w:szCs w:val="24"/>
          <w:bdr w:val="none" w:sz="0" w:space="0" w:color="auto" w:frame="1"/>
          <w:shd w:val="clear" w:color="auto" w:fill="FFFFFF"/>
        </w:rPr>
        <w:t>Līgums sagatavots latviešu valodā. Līgums elektroniska dokumenta veidā tiek parakstīts ar drošu elektronisko parakstu un satur laika zīmogu. Līguma  abpusējas parakstīšanas datums ir pēdējā parakstītāja laika zīmoga datums un laiks.  </w:t>
      </w:r>
    </w:p>
    <w:p w14:paraId="655BB21A" w14:textId="77777777" w:rsidR="00DB2449" w:rsidRPr="005B46B2" w:rsidRDefault="00DB2449" w:rsidP="00DB2449">
      <w:pPr>
        <w:pStyle w:val="Sarakstarindkopa"/>
        <w:spacing w:after="0" w:line="240" w:lineRule="auto"/>
        <w:ind w:left="567"/>
        <w:jc w:val="both"/>
        <w:rPr>
          <w:rFonts w:ascii="Times New Roman" w:hAnsi="Times New Roman" w:cs="Times New Roman"/>
          <w:iCs/>
          <w:sz w:val="24"/>
          <w:szCs w:val="24"/>
        </w:rPr>
      </w:pPr>
    </w:p>
    <w:p w14:paraId="3E68FFC0" w14:textId="333663CE" w:rsidR="005108BD" w:rsidRDefault="00FD4A6D" w:rsidP="00606FA5">
      <w:pPr>
        <w:pStyle w:val="Sarakstarindkopa"/>
        <w:numPr>
          <w:ilvl w:val="0"/>
          <w:numId w:val="4"/>
        </w:numPr>
        <w:spacing w:after="0" w:line="240" w:lineRule="auto"/>
        <w:ind w:left="1287" w:hanging="567"/>
        <w:jc w:val="center"/>
        <w:rPr>
          <w:rFonts w:ascii="Times New Roman" w:hAnsi="Times New Roman" w:cs="Times New Roman"/>
          <w:b/>
          <w:bCs/>
          <w:sz w:val="24"/>
          <w:szCs w:val="24"/>
        </w:rPr>
      </w:pPr>
      <w:r w:rsidRPr="005B46B2">
        <w:rPr>
          <w:rFonts w:ascii="Times New Roman" w:hAnsi="Times New Roman" w:cs="Times New Roman"/>
          <w:b/>
          <w:bCs/>
          <w:sz w:val="24"/>
          <w:szCs w:val="24"/>
        </w:rPr>
        <w:t>PUŠU PARAKSTI UN REKVIZĪTI</w:t>
      </w:r>
    </w:p>
    <w:p w14:paraId="2FECDF7D" w14:textId="77777777" w:rsidR="00FD4A6D" w:rsidRPr="005B46B2" w:rsidRDefault="00FD4A6D" w:rsidP="00FD4A6D">
      <w:pPr>
        <w:pStyle w:val="Sarakstarindkopa"/>
        <w:spacing w:after="0" w:line="240" w:lineRule="auto"/>
        <w:ind w:left="504"/>
        <w:rPr>
          <w:rFonts w:ascii="Times New Roman" w:hAnsi="Times New Roman" w:cs="Times New Roman"/>
          <w:b/>
          <w:bCs/>
          <w:sz w:val="24"/>
          <w:szCs w:val="24"/>
        </w:rPr>
      </w:pPr>
    </w:p>
    <w:tbl>
      <w:tblPr>
        <w:tblStyle w:val="Reatabula"/>
        <w:tblW w:w="0" w:type="auto"/>
        <w:tblLook w:val="04A0" w:firstRow="1" w:lastRow="0" w:firstColumn="1" w:lastColumn="0" w:noHBand="0" w:noVBand="1"/>
      </w:tblPr>
      <w:tblGrid>
        <w:gridCol w:w="4474"/>
        <w:gridCol w:w="4474"/>
      </w:tblGrid>
      <w:tr w:rsidR="0012711B" w:rsidRPr="009D0C8D" w14:paraId="499D4244" w14:textId="77777777" w:rsidTr="4E1088C8">
        <w:tc>
          <w:tcPr>
            <w:tcW w:w="4474" w:type="dxa"/>
          </w:tcPr>
          <w:p w14:paraId="2D4061C8" w14:textId="5272E9A9" w:rsidR="0012711B" w:rsidRPr="009D0C8D" w:rsidRDefault="0012711B" w:rsidP="0012711B">
            <w:pPr>
              <w:jc w:val="both"/>
              <w:rPr>
                <w:rFonts w:ascii="Times New Roman" w:eastAsia="Times New Roman" w:hAnsi="Times New Roman" w:cs="Times New Roman"/>
                <w:b/>
                <w:color w:val="000000" w:themeColor="text1"/>
                <w:sz w:val="24"/>
                <w:szCs w:val="24"/>
              </w:rPr>
            </w:pPr>
            <w:r w:rsidRPr="009D0C8D">
              <w:rPr>
                <w:rFonts w:ascii="Times New Roman" w:eastAsia="Times New Roman" w:hAnsi="Times New Roman" w:cs="Times New Roman"/>
                <w:b/>
                <w:color w:val="000000" w:themeColor="text1"/>
                <w:sz w:val="24"/>
                <w:szCs w:val="24"/>
              </w:rPr>
              <w:t>Pašvaldība</w:t>
            </w:r>
          </w:p>
          <w:p w14:paraId="70B326A6" w14:textId="3458336A" w:rsidR="0012711B" w:rsidRPr="00EE5BF2" w:rsidRDefault="00EE5BF2" w:rsidP="0012711B">
            <w:pPr>
              <w:jc w:val="both"/>
              <w:rPr>
                <w:rFonts w:ascii="Times New Roman" w:eastAsia="Times New Roman" w:hAnsi="Times New Roman" w:cs="Times New Roman"/>
                <w:b/>
                <w:bCs/>
                <w:color w:val="000000" w:themeColor="text1"/>
                <w:sz w:val="24"/>
                <w:szCs w:val="24"/>
              </w:rPr>
            </w:pPr>
            <w:r w:rsidRPr="00EE5BF2">
              <w:rPr>
                <w:rFonts w:ascii="Times New Roman" w:eastAsia="Times New Roman" w:hAnsi="Times New Roman" w:cs="Times New Roman"/>
                <w:b/>
                <w:bCs/>
                <w:color w:val="000000" w:themeColor="text1"/>
                <w:sz w:val="24"/>
                <w:szCs w:val="24"/>
              </w:rPr>
              <w:t>Limbažu novada pašvaldība</w:t>
            </w:r>
          </w:p>
          <w:p w14:paraId="66E55852" w14:textId="38ED9B6E" w:rsidR="00EE5BF2" w:rsidRPr="00592ABD" w:rsidRDefault="00EE5BF2" w:rsidP="0012711B">
            <w:pPr>
              <w:jc w:val="both"/>
              <w:rPr>
                <w:rFonts w:ascii="Times New Roman" w:eastAsia="Times New Roman" w:hAnsi="Times New Roman" w:cs="Times New Roman"/>
                <w:color w:val="000000" w:themeColor="text1"/>
                <w:sz w:val="24"/>
                <w:szCs w:val="24"/>
              </w:rPr>
            </w:pPr>
            <w:r w:rsidRPr="00592ABD">
              <w:rPr>
                <w:rFonts w:ascii="Times New Roman" w:eastAsia="Times New Roman" w:hAnsi="Times New Roman" w:cs="Times New Roman"/>
                <w:color w:val="000000" w:themeColor="text1"/>
                <w:sz w:val="24"/>
                <w:szCs w:val="24"/>
              </w:rPr>
              <w:t xml:space="preserve">Nodokļu maksātāja </w:t>
            </w:r>
            <w:proofErr w:type="spellStart"/>
            <w:r w:rsidRPr="00592ABD">
              <w:rPr>
                <w:rFonts w:ascii="Times New Roman" w:eastAsia="Times New Roman" w:hAnsi="Times New Roman" w:cs="Times New Roman"/>
                <w:color w:val="000000" w:themeColor="text1"/>
                <w:sz w:val="24"/>
                <w:szCs w:val="24"/>
              </w:rPr>
              <w:t>reģ</w:t>
            </w:r>
            <w:proofErr w:type="spellEnd"/>
            <w:r w:rsidRPr="00592ABD">
              <w:rPr>
                <w:rFonts w:ascii="Times New Roman" w:eastAsia="Times New Roman" w:hAnsi="Times New Roman" w:cs="Times New Roman"/>
                <w:color w:val="000000" w:themeColor="text1"/>
                <w:sz w:val="24"/>
                <w:szCs w:val="24"/>
              </w:rPr>
              <w:t>. Nr. 90009114631</w:t>
            </w:r>
          </w:p>
          <w:p w14:paraId="12861D1D" w14:textId="73DB92F2" w:rsidR="00EE5BF2" w:rsidRDefault="00EE5BF2" w:rsidP="0012711B">
            <w:pPr>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Juridiskā adrese: Rīgas iela 16, Limbaži, Limbažu novads, LV-4001</w:t>
            </w:r>
          </w:p>
          <w:p w14:paraId="48B80F41" w14:textId="14922495" w:rsidR="00EE5BF2" w:rsidRDefault="00EE5BF2" w:rsidP="0012711B">
            <w:pPr>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 xml:space="preserve">E-pasta adrese: </w:t>
            </w:r>
            <w:hyperlink r:id="rId13" w:history="1">
              <w:r w:rsidRPr="008E2EEA">
                <w:rPr>
                  <w:rStyle w:val="Hipersaite"/>
                  <w:rFonts w:ascii="Times New Roman" w:eastAsia="Times New Roman" w:hAnsi="Times New Roman" w:cs="Times New Roman"/>
                  <w:sz w:val="24"/>
                  <w:szCs w:val="24"/>
                </w:rPr>
                <w:t>pasts@limbazunovads.lv</w:t>
              </w:r>
            </w:hyperlink>
          </w:p>
          <w:p w14:paraId="1B8FD62C" w14:textId="77777777" w:rsidR="00EE5BF2" w:rsidRPr="009D0C8D" w:rsidRDefault="00EE5BF2" w:rsidP="0012711B">
            <w:pPr>
              <w:jc w:val="both"/>
              <w:rPr>
                <w:rFonts w:ascii="Times New Roman" w:eastAsia="Times New Roman" w:hAnsi="Times New Roman" w:cs="Times New Roman"/>
                <w:color w:val="000000" w:themeColor="text1"/>
                <w:sz w:val="24"/>
                <w:szCs w:val="24"/>
              </w:rPr>
            </w:pPr>
          </w:p>
          <w:p w14:paraId="4F5E31E6" w14:textId="4F11EA33" w:rsidR="0012711B" w:rsidRPr="009D0C8D" w:rsidRDefault="0012711B" w:rsidP="0012711B">
            <w:pPr>
              <w:jc w:val="both"/>
              <w:rPr>
                <w:rFonts w:ascii="Times New Roman" w:eastAsia="Times New Roman" w:hAnsi="Times New Roman" w:cs="Times New Roman"/>
                <w:color w:val="000000" w:themeColor="text1"/>
                <w:sz w:val="24"/>
                <w:szCs w:val="24"/>
              </w:rPr>
            </w:pPr>
            <w:r w:rsidRPr="009D0C8D">
              <w:rPr>
                <w:rFonts w:ascii="Times New Roman" w:eastAsia="Times New Roman" w:hAnsi="Times New Roman" w:cs="Times New Roman"/>
                <w:color w:val="000000" w:themeColor="text1"/>
                <w:sz w:val="24"/>
                <w:szCs w:val="24"/>
              </w:rPr>
              <w:t>____________________</w:t>
            </w:r>
          </w:p>
          <w:p w14:paraId="10A5A359" w14:textId="7DE1816B" w:rsidR="0012711B" w:rsidRPr="00592ABD" w:rsidRDefault="00592ABD" w:rsidP="00823D8A">
            <w:pPr>
              <w:jc w:val="both"/>
              <w:rPr>
                <w:rFonts w:ascii="Times New Roman" w:eastAsia="Times New Roman" w:hAnsi="Times New Roman" w:cs="Times New Roman"/>
                <w:color w:val="000000" w:themeColor="text1"/>
                <w:sz w:val="24"/>
                <w:szCs w:val="24"/>
              </w:rPr>
            </w:pPr>
            <w:r w:rsidRPr="00592ABD">
              <w:rPr>
                <w:rFonts w:ascii="Times New Roman" w:eastAsia="Times New Roman" w:hAnsi="Times New Roman" w:cs="Times New Roman"/>
                <w:color w:val="000000" w:themeColor="text1"/>
                <w:sz w:val="24"/>
                <w:szCs w:val="24"/>
              </w:rPr>
              <w:t xml:space="preserve">Sigita </w:t>
            </w:r>
            <w:proofErr w:type="spellStart"/>
            <w:r w:rsidRPr="00592ABD">
              <w:rPr>
                <w:rFonts w:ascii="Times New Roman" w:eastAsia="Times New Roman" w:hAnsi="Times New Roman" w:cs="Times New Roman"/>
                <w:color w:val="000000" w:themeColor="text1"/>
                <w:sz w:val="24"/>
                <w:szCs w:val="24"/>
              </w:rPr>
              <w:t>Upmale</w:t>
            </w:r>
            <w:proofErr w:type="spellEnd"/>
          </w:p>
        </w:tc>
        <w:tc>
          <w:tcPr>
            <w:tcW w:w="4474" w:type="dxa"/>
          </w:tcPr>
          <w:p w14:paraId="2CF56E02" w14:textId="20D34E1F" w:rsidR="0012711B" w:rsidRPr="009D0C8D" w:rsidRDefault="00DB2449" w:rsidP="00395E32">
            <w:pPr>
              <w:jc w:val="both"/>
              <w:rPr>
                <w:rFonts w:ascii="Times New Roman" w:eastAsia="Times New Roman" w:hAnsi="Times New Roman" w:cs="Times New Roman"/>
                <w:b/>
                <w:bCs/>
                <w:color w:val="000000" w:themeColor="text1"/>
                <w:sz w:val="24"/>
                <w:szCs w:val="24"/>
              </w:rPr>
            </w:pPr>
            <w:r w:rsidRPr="009D0C8D">
              <w:rPr>
                <w:rFonts w:ascii="Times New Roman" w:eastAsia="Times New Roman" w:hAnsi="Times New Roman" w:cs="Times New Roman"/>
                <w:b/>
                <w:bCs/>
                <w:color w:val="000000" w:themeColor="text1"/>
                <w:sz w:val="24"/>
                <w:szCs w:val="24"/>
              </w:rPr>
              <w:t>Sadarbības partneris</w:t>
            </w:r>
          </w:p>
          <w:p w14:paraId="14B32B74" w14:textId="6CFB5F52" w:rsidR="007B0CF1" w:rsidRPr="009D0C8D" w:rsidRDefault="00DB2449" w:rsidP="007B0CF1">
            <w:pPr>
              <w:jc w:val="both"/>
              <w:rPr>
                <w:rStyle w:val="normaltextrun"/>
                <w:rFonts w:ascii="Times New Roman" w:hAnsi="Times New Roman" w:cs="Times New Roman"/>
                <w:sz w:val="24"/>
                <w:szCs w:val="24"/>
                <w:shd w:val="clear" w:color="auto" w:fill="FFFFFF"/>
              </w:rPr>
            </w:pPr>
            <w:r w:rsidRPr="009D0C8D">
              <w:rPr>
                <w:rStyle w:val="normaltextrun"/>
                <w:rFonts w:ascii="Times New Roman" w:hAnsi="Times New Roman" w:cs="Times New Roman"/>
                <w:sz w:val="24"/>
                <w:szCs w:val="24"/>
                <w:shd w:val="clear" w:color="auto" w:fill="FFFFFF"/>
              </w:rPr>
              <w:t>VAS “Latvijas dzelzceļš”</w:t>
            </w:r>
          </w:p>
          <w:p w14:paraId="7636F13E" w14:textId="6FFBF4F8" w:rsidR="00DB2449" w:rsidRPr="009D0C8D" w:rsidRDefault="00DB2449" w:rsidP="007B0CF1">
            <w:pPr>
              <w:jc w:val="both"/>
              <w:rPr>
                <w:rStyle w:val="normaltextrun"/>
                <w:rFonts w:ascii="Times New Roman" w:hAnsi="Times New Roman" w:cs="Times New Roman"/>
                <w:sz w:val="24"/>
                <w:szCs w:val="24"/>
                <w:shd w:val="clear" w:color="auto" w:fill="FFFFFF"/>
              </w:rPr>
            </w:pPr>
            <w:r w:rsidRPr="009D0C8D">
              <w:rPr>
                <w:rStyle w:val="normaltextrun"/>
                <w:rFonts w:ascii="Times New Roman" w:hAnsi="Times New Roman" w:cs="Times New Roman"/>
                <w:sz w:val="24"/>
                <w:szCs w:val="24"/>
                <w:shd w:val="clear" w:color="auto" w:fill="FFFFFF"/>
              </w:rPr>
              <w:t xml:space="preserve">reģistrācijas Nr.40003032065 </w:t>
            </w:r>
          </w:p>
          <w:p w14:paraId="36C2772F" w14:textId="21F95B79" w:rsidR="00DB2449" w:rsidRPr="009D0C8D" w:rsidRDefault="00DB2449" w:rsidP="007B0CF1">
            <w:pPr>
              <w:jc w:val="both"/>
              <w:rPr>
                <w:rFonts w:ascii="Times New Roman" w:eastAsia="Calibri" w:hAnsi="Times New Roman" w:cs="Times New Roman"/>
                <w:color w:val="000000" w:themeColor="text1"/>
                <w:sz w:val="24"/>
                <w:szCs w:val="24"/>
              </w:rPr>
            </w:pPr>
            <w:r w:rsidRPr="009D0C8D">
              <w:rPr>
                <w:rStyle w:val="normaltextrun"/>
                <w:rFonts w:ascii="Times New Roman" w:hAnsi="Times New Roman" w:cs="Times New Roman"/>
                <w:sz w:val="24"/>
                <w:szCs w:val="24"/>
                <w:shd w:val="clear" w:color="auto" w:fill="FFFFFF"/>
              </w:rPr>
              <w:t>juridiskā adrese: Emīlijas Benjamiņas iela 3, Rīga, LV-1547</w:t>
            </w:r>
          </w:p>
          <w:p w14:paraId="599D3C1B" w14:textId="77606D6D" w:rsidR="00EE5BF2" w:rsidRPr="00B638F3" w:rsidRDefault="5AEBC4ED" w:rsidP="007B0CF1">
            <w:pPr>
              <w:jc w:val="both"/>
              <w:rPr>
                <w:rFonts w:ascii="Times New Roman" w:hAnsi="Times New Roman" w:cs="Times New Roman"/>
                <w:sz w:val="24"/>
                <w:szCs w:val="24"/>
              </w:rPr>
            </w:pPr>
            <w:r w:rsidRPr="4E1088C8">
              <w:rPr>
                <w:rStyle w:val="normaltextrun"/>
                <w:rFonts w:ascii="Times New Roman" w:hAnsi="Times New Roman" w:cs="Times New Roman"/>
                <w:sz w:val="24"/>
                <w:szCs w:val="24"/>
              </w:rPr>
              <w:t>E</w:t>
            </w:r>
            <w:r w:rsidR="00606FA5">
              <w:rPr>
                <w:rStyle w:val="normaltextrun"/>
                <w:rFonts w:ascii="Times New Roman" w:hAnsi="Times New Roman" w:cs="Times New Roman"/>
                <w:sz w:val="24"/>
                <w:szCs w:val="24"/>
              </w:rPr>
              <w:t>-</w:t>
            </w:r>
            <w:r w:rsidRPr="4E1088C8">
              <w:rPr>
                <w:rStyle w:val="normaltextrun"/>
                <w:rFonts w:ascii="Times New Roman" w:hAnsi="Times New Roman" w:cs="Times New Roman"/>
                <w:sz w:val="24"/>
                <w:szCs w:val="24"/>
              </w:rPr>
              <w:t>pasta adrese: info@ldz.lv</w:t>
            </w:r>
          </w:p>
          <w:p w14:paraId="1F707022" w14:textId="77777777" w:rsidR="00EE5BF2" w:rsidRPr="009D0C8D" w:rsidRDefault="00EE5BF2" w:rsidP="007B0CF1">
            <w:pPr>
              <w:jc w:val="both"/>
              <w:rPr>
                <w:rFonts w:ascii="Times New Roman" w:eastAsia="Calibri" w:hAnsi="Times New Roman" w:cs="Times New Roman"/>
                <w:color w:val="000000" w:themeColor="text1"/>
                <w:sz w:val="24"/>
                <w:szCs w:val="24"/>
              </w:rPr>
            </w:pPr>
          </w:p>
          <w:p w14:paraId="0928D3BD" w14:textId="77777777" w:rsidR="007B0CF1" w:rsidRPr="009D0C8D" w:rsidRDefault="007B0CF1" w:rsidP="007B0CF1">
            <w:pPr>
              <w:jc w:val="both"/>
              <w:rPr>
                <w:rFonts w:ascii="Times New Roman" w:eastAsia="Times New Roman" w:hAnsi="Times New Roman" w:cs="Times New Roman"/>
                <w:color w:val="000000" w:themeColor="text1"/>
                <w:sz w:val="24"/>
                <w:szCs w:val="24"/>
              </w:rPr>
            </w:pPr>
            <w:r w:rsidRPr="009D0C8D">
              <w:rPr>
                <w:rFonts w:ascii="Times New Roman" w:eastAsia="Times New Roman" w:hAnsi="Times New Roman" w:cs="Times New Roman"/>
                <w:color w:val="000000" w:themeColor="text1"/>
                <w:sz w:val="24"/>
                <w:szCs w:val="24"/>
              </w:rPr>
              <w:t>____________________</w:t>
            </w:r>
          </w:p>
          <w:p w14:paraId="3D784288" w14:textId="07B40D6B" w:rsidR="007B0CF1" w:rsidRPr="009D0C8D" w:rsidRDefault="00017643" w:rsidP="224DCBE6">
            <w:pPr>
              <w:jc w:val="both"/>
              <w:rPr>
                <w:rFonts w:ascii="Times New Roman" w:eastAsia="Times New Roman" w:hAnsi="Times New Roman" w:cs="Times New Roman"/>
                <w:color w:val="000000" w:themeColor="text1"/>
                <w:sz w:val="24"/>
                <w:szCs w:val="24"/>
              </w:rPr>
            </w:pPr>
            <w:r w:rsidRPr="00017643">
              <w:rPr>
                <w:rFonts w:ascii="Aptos" w:eastAsia="Aptos" w:hAnsi="Aptos" w:cs="Arial"/>
              </w:rPr>
              <w:t>(vārds uzvārds)</w:t>
            </w:r>
            <w:bookmarkStart w:id="4" w:name="_GoBack"/>
            <w:bookmarkEnd w:id="4"/>
          </w:p>
        </w:tc>
      </w:tr>
    </w:tbl>
    <w:p w14:paraId="620E0B31" w14:textId="495044E7" w:rsidR="00D64886" w:rsidRDefault="00D64886" w:rsidP="005E4AC3">
      <w:pPr>
        <w:spacing w:after="0" w:line="240" w:lineRule="auto"/>
        <w:rPr>
          <w:rFonts w:ascii="Times New Roman" w:hAnsi="Times New Roman" w:cs="Times New Roman"/>
          <w:color w:val="467886" w:themeColor="hyperlink"/>
          <w:sz w:val="24"/>
          <w:szCs w:val="24"/>
          <w:u w:val="single"/>
          <w:lang w:val="en-US"/>
        </w:rPr>
      </w:pPr>
      <w:r>
        <w:rPr>
          <w:rFonts w:ascii="Times New Roman" w:hAnsi="Times New Roman" w:cs="Times New Roman"/>
          <w:color w:val="467886" w:themeColor="hyperlink"/>
          <w:sz w:val="24"/>
          <w:szCs w:val="24"/>
          <w:u w:val="single"/>
          <w:lang w:val="en-US"/>
        </w:rPr>
        <w:br w:type="page"/>
      </w:r>
    </w:p>
    <w:p w14:paraId="27702BC2" w14:textId="009206D9" w:rsidR="000E03E6" w:rsidRPr="00133077" w:rsidRDefault="00D64886" w:rsidP="005E4AC3">
      <w:pPr>
        <w:spacing w:after="0" w:line="240" w:lineRule="auto"/>
        <w:rPr>
          <w:rFonts w:ascii="Times New Roman" w:hAnsi="Times New Roman" w:cs="Times New Roman"/>
          <w:color w:val="467886" w:themeColor="hyperlink"/>
          <w:sz w:val="24"/>
          <w:szCs w:val="24"/>
          <w:u w:val="single"/>
          <w:lang w:val="en-US"/>
        </w:rPr>
      </w:pPr>
      <w:r>
        <w:rPr>
          <w:rFonts w:ascii="Times New Roman" w:hAnsi="Times New Roman" w:cs="Times New Roman"/>
          <w:noProof/>
          <w:color w:val="467886" w:themeColor="hyperlink"/>
          <w:sz w:val="24"/>
          <w:szCs w:val="24"/>
          <w:u w:val="single"/>
          <w:lang w:eastAsia="lv-LV"/>
        </w:rPr>
        <w:lastRenderedPageBreak/>
        <w:drawing>
          <wp:inline distT="0" distB="0" distL="0" distR="0" wp14:anchorId="7180CD5C" wp14:editId="5145DF3D">
            <wp:extent cx="5943600" cy="4218305"/>
            <wp:effectExtent l="0" t="0" r="0" b="0"/>
            <wp:docPr id="1032720820" name="Attēl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3600" cy="4218305"/>
                    </a:xfrm>
                    <a:prstGeom prst="rect">
                      <a:avLst/>
                    </a:prstGeom>
                    <a:noFill/>
                    <a:ln>
                      <a:noFill/>
                    </a:ln>
                  </pic:spPr>
                </pic:pic>
              </a:graphicData>
            </a:graphic>
          </wp:inline>
        </w:drawing>
      </w:r>
    </w:p>
    <w:sectPr w:rsidR="000E03E6" w:rsidRPr="00133077" w:rsidSect="00116C11">
      <w:footerReference w:type="default" r:id="rId15"/>
      <w:pgSz w:w="11906" w:h="16838"/>
      <w:pgMar w:top="1134" w:right="851"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8DA0109" w14:textId="77777777" w:rsidR="00733340" w:rsidRDefault="00733340" w:rsidP="00283115">
      <w:pPr>
        <w:spacing w:after="0" w:line="240" w:lineRule="auto"/>
      </w:pPr>
      <w:r>
        <w:separator/>
      </w:r>
    </w:p>
  </w:endnote>
  <w:endnote w:type="continuationSeparator" w:id="0">
    <w:p w14:paraId="4D649E6B" w14:textId="77777777" w:rsidR="00733340" w:rsidRDefault="00733340" w:rsidP="00283115">
      <w:pPr>
        <w:spacing w:after="0" w:line="240" w:lineRule="auto"/>
      </w:pPr>
      <w:r>
        <w:continuationSeparator/>
      </w:r>
    </w:p>
  </w:endnote>
  <w:endnote w:type="continuationNotice" w:id="1">
    <w:p w14:paraId="3016FA6A" w14:textId="77777777" w:rsidR="00733340" w:rsidRDefault="0073334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BA"/>
    <w:family w:val="roman"/>
    <w:pitch w:val="variable"/>
    <w:sig w:usb0="E0002EFF" w:usb1="C000785B" w:usb2="00000009" w:usb3="00000000" w:csb0="000001FF" w:csb1="00000000"/>
  </w:font>
  <w:font w:name="Aptos">
    <w:altName w:val="Arial"/>
    <w:charset w:val="00"/>
    <w:family w:val="swiss"/>
    <w:pitch w:val="variable"/>
    <w:sig w:usb0="00000001" w:usb1="00000003" w:usb2="00000000" w:usb3="00000000" w:csb0="0000019F" w:csb1="00000000"/>
  </w:font>
  <w:font w:name="Arial">
    <w:panose1 w:val="020B0604020202020204"/>
    <w:charset w:val="BA"/>
    <w:family w:val="swiss"/>
    <w:pitch w:val="variable"/>
    <w:sig w:usb0="E0002EFF" w:usb1="C000785B" w:usb2="00000009" w:usb3="00000000" w:csb0="000001FF" w:csb1="00000000"/>
  </w:font>
  <w:font w:name="Aptos Display">
    <w:altName w:val="Cambria"/>
    <w:charset w:val="00"/>
    <w:family w:val="swiss"/>
    <w:pitch w:val="variable"/>
    <w:sig w:usb0="20000287" w:usb1="00000003"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BA"/>
    <w:family w:val="swiss"/>
    <w:pitch w:val="variable"/>
    <w:sig w:usb0="E4002EFF" w:usb1="C000247B" w:usb2="00000009" w:usb3="00000000" w:csb0="000001FF" w:csb1="00000000"/>
  </w:font>
  <w:font w:name="ヒラギノ角ゴ Pro W3">
    <w:altName w:val="Times New Roman"/>
    <w:charset w:val="80"/>
    <w:family w:val="swiss"/>
    <w:pitch w:val="variable"/>
    <w:sig w:usb0="E00002FF" w:usb1="7AC7FFFF" w:usb2="00000012" w:usb3="00000000" w:csb0="0002000D" w:csb1="00000000"/>
  </w:font>
  <w:font w:name="Yu Gothic">
    <w:panose1 w:val="020B04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013651785"/>
      <w:docPartObj>
        <w:docPartGallery w:val="Page Numbers (Bottom of Page)"/>
        <w:docPartUnique/>
      </w:docPartObj>
    </w:sdtPr>
    <w:sdtEndPr>
      <w:rPr>
        <w:rFonts w:ascii="Times New Roman" w:hAnsi="Times New Roman" w:cs="Times New Roman"/>
      </w:rPr>
    </w:sdtEndPr>
    <w:sdtContent>
      <w:p w14:paraId="23E48FE5" w14:textId="55214B71" w:rsidR="00283115" w:rsidRDefault="00283115" w:rsidP="00823D8A">
        <w:pPr>
          <w:pStyle w:val="Kjene"/>
          <w:jc w:val="center"/>
        </w:pPr>
        <w:r w:rsidRPr="00823D8A">
          <w:rPr>
            <w:rFonts w:ascii="Times New Roman" w:hAnsi="Times New Roman" w:cs="Times New Roman"/>
          </w:rPr>
          <w:fldChar w:fldCharType="begin"/>
        </w:r>
        <w:r w:rsidRPr="00823D8A">
          <w:rPr>
            <w:rFonts w:ascii="Times New Roman" w:hAnsi="Times New Roman" w:cs="Times New Roman"/>
          </w:rPr>
          <w:instrText>PAGE   \* MERGEFORMAT</w:instrText>
        </w:r>
        <w:r w:rsidRPr="00823D8A">
          <w:rPr>
            <w:rFonts w:ascii="Times New Roman" w:hAnsi="Times New Roman" w:cs="Times New Roman"/>
          </w:rPr>
          <w:fldChar w:fldCharType="separate"/>
        </w:r>
        <w:r w:rsidR="00017643">
          <w:rPr>
            <w:rFonts w:ascii="Times New Roman" w:hAnsi="Times New Roman" w:cs="Times New Roman"/>
            <w:noProof/>
          </w:rPr>
          <w:t>8</w:t>
        </w:r>
        <w:r w:rsidRPr="00823D8A">
          <w:rPr>
            <w:rFonts w:ascii="Times New Roman" w:hAnsi="Times New Roman" w:cs="Times New Roman"/>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F7DA0A0" w14:textId="77777777" w:rsidR="00733340" w:rsidRDefault="00733340" w:rsidP="00283115">
      <w:pPr>
        <w:spacing w:after="0" w:line="240" w:lineRule="auto"/>
      </w:pPr>
      <w:r>
        <w:separator/>
      </w:r>
    </w:p>
  </w:footnote>
  <w:footnote w:type="continuationSeparator" w:id="0">
    <w:p w14:paraId="798446EE" w14:textId="77777777" w:rsidR="00733340" w:rsidRDefault="00733340" w:rsidP="00283115">
      <w:pPr>
        <w:spacing w:after="0" w:line="240" w:lineRule="auto"/>
      </w:pPr>
      <w:r>
        <w:continuationSeparator/>
      </w:r>
    </w:p>
  </w:footnote>
  <w:footnote w:type="continuationNotice" w:id="1">
    <w:p w14:paraId="007EF92A" w14:textId="77777777" w:rsidR="00733340" w:rsidRDefault="00733340">
      <w:pPr>
        <w:spacing w:after="0" w:line="240" w:lineRule="auto"/>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475CBD"/>
    <w:multiLevelType w:val="multilevel"/>
    <w:tmpl w:val="336877F8"/>
    <w:lvl w:ilvl="0">
      <w:start w:val="2"/>
      <w:numFmt w:val="decimal"/>
      <w:lvlText w:val="%1."/>
      <w:lvlJc w:val="left"/>
      <w:pPr>
        <w:ind w:left="360" w:hanging="360"/>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1" w15:restartNumberingAfterBreak="0">
    <w:nsid w:val="013F7E12"/>
    <w:multiLevelType w:val="multilevel"/>
    <w:tmpl w:val="7E3647EC"/>
    <w:lvl w:ilvl="0">
      <w:start w:val="9"/>
      <w:numFmt w:val="decimal"/>
      <w:lvlText w:val="%1."/>
      <w:lvlJc w:val="left"/>
      <w:pPr>
        <w:ind w:left="360" w:hanging="360"/>
      </w:pPr>
      <w:rPr>
        <w:b/>
      </w:rPr>
    </w:lvl>
    <w:lvl w:ilvl="1">
      <w:start w:val="3"/>
      <w:numFmt w:val="decimal"/>
      <w:lvlText w:val="%1.%2."/>
      <w:lvlJc w:val="left"/>
      <w:pPr>
        <w:ind w:left="786" w:hanging="360"/>
      </w:pPr>
    </w:lvl>
    <w:lvl w:ilvl="2">
      <w:start w:val="1"/>
      <w:numFmt w:val="decimal"/>
      <w:lvlText w:val="%1.%2.%3."/>
      <w:lvlJc w:val="left"/>
      <w:pPr>
        <w:ind w:left="1572" w:hanging="720"/>
      </w:pPr>
    </w:lvl>
    <w:lvl w:ilvl="3">
      <w:start w:val="1"/>
      <w:numFmt w:val="decimal"/>
      <w:lvlText w:val="%1.%2.%3.%4."/>
      <w:lvlJc w:val="left"/>
      <w:pPr>
        <w:ind w:left="1998" w:hanging="720"/>
      </w:pPr>
    </w:lvl>
    <w:lvl w:ilvl="4">
      <w:start w:val="1"/>
      <w:numFmt w:val="decimal"/>
      <w:lvlText w:val="%1.%2.%3.%4.%5."/>
      <w:lvlJc w:val="left"/>
      <w:pPr>
        <w:ind w:left="2784" w:hanging="1080"/>
      </w:pPr>
    </w:lvl>
    <w:lvl w:ilvl="5">
      <w:start w:val="1"/>
      <w:numFmt w:val="decimal"/>
      <w:lvlText w:val="%1.%2.%3.%4.%5.%6."/>
      <w:lvlJc w:val="left"/>
      <w:pPr>
        <w:ind w:left="3210" w:hanging="1080"/>
      </w:pPr>
    </w:lvl>
    <w:lvl w:ilvl="6">
      <w:start w:val="1"/>
      <w:numFmt w:val="decimal"/>
      <w:lvlText w:val="%1.%2.%3.%4.%5.%6.%7."/>
      <w:lvlJc w:val="left"/>
      <w:pPr>
        <w:ind w:left="3996" w:hanging="1440"/>
      </w:pPr>
    </w:lvl>
    <w:lvl w:ilvl="7">
      <w:start w:val="1"/>
      <w:numFmt w:val="decimal"/>
      <w:lvlText w:val="%1.%2.%3.%4.%5.%6.%7.%8."/>
      <w:lvlJc w:val="left"/>
      <w:pPr>
        <w:ind w:left="4422" w:hanging="1440"/>
      </w:pPr>
    </w:lvl>
    <w:lvl w:ilvl="8">
      <w:start w:val="1"/>
      <w:numFmt w:val="decimal"/>
      <w:lvlText w:val="%1.%2.%3.%4.%5.%6.%7.%8.%9."/>
      <w:lvlJc w:val="left"/>
      <w:pPr>
        <w:ind w:left="5208" w:hanging="1800"/>
      </w:pPr>
    </w:lvl>
  </w:abstractNum>
  <w:abstractNum w:abstractNumId="2" w15:restartNumberingAfterBreak="0">
    <w:nsid w:val="06CB20FC"/>
    <w:multiLevelType w:val="hybridMultilevel"/>
    <w:tmpl w:val="FFFFFFFF"/>
    <w:lvl w:ilvl="0" w:tplc="0630D150">
      <w:start w:val="1"/>
      <w:numFmt w:val="decimal"/>
      <w:lvlText w:val="%1."/>
      <w:lvlJc w:val="left"/>
      <w:pPr>
        <w:ind w:left="720" w:hanging="360"/>
      </w:pPr>
    </w:lvl>
    <w:lvl w:ilvl="1" w:tplc="66D0D408">
      <w:start w:val="2"/>
      <w:numFmt w:val="decimal"/>
      <w:lvlText w:val="%2.1."/>
      <w:lvlJc w:val="left"/>
      <w:pPr>
        <w:ind w:left="1440" w:hanging="360"/>
      </w:pPr>
    </w:lvl>
    <w:lvl w:ilvl="2" w:tplc="CE60AD2A">
      <w:start w:val="1"/>
      <w:numFmt w:val="lowerRoman"/>
      <w:lvlText w:val="%3."/>
      <w:lvlJc w:val="right"/>
      <w:pPr>
        <w:ind w:left="2160" w:hanging="180"/>
      </w:pPr>
    </w:lvl>
    <w:lvl w:ilvl="3" w:tplc="A7C82284">
      <w:start w:val="1"/>
      <w:numFmt w:val="decimal"/>
      <w:lvlText w:val="%4."/>
      <w:lvlJc w:val="left"/>
      <w:pPr>
        <w:ind w:left="2880" w:hanging="360"/>
      </w:pPr>
    </w:lvl>
    <w:lvl w:ilvl="4" w:tplc="A3CEBC46">
      <w:start w:val="1"/>
      <w:numFmt w:val="lowerLetter"/>
      <w:lvlText w:val="%5."/>
      <w:lvlJc w:val="left"/>
      <w:pPr>
        <w:ind w:left="3600" w:hanging="360"/>
      </w:pPr>
    </w:lvl>
    <w:lvl w:ilvl="5" w:tplc="5C5E0032">
      <w:start w:val="1"/>
      <w:numFmt w:val="lowerRoman"/>
      <w:lvlText w:val="%6."/>
      <w:lvlJc w:val="right"/>
      <w:pPr>
        <w:ind w:left="4320" w:hanging="180"/>
      </w:pPr>
    </w:lvl>
    <w:lvl w:ilvl="6" w:tplc="BD3E740A">
      <w:start w:val="1"/>
      <w:numFmt w:val="decimal"/>
      <w:lvlText w:val="%7."/>
      <w:lvlJc w:val="left"/>
      <w:pPr>
        <w:ind w:left="5040" w:hanging="360"/>
      </w:pPr>
    </w:lvl>
    <w:lvl w:ilvl="7" w:tplc="0B3C5534">
      <w:start w:val="1"/>
      <w:numFmt w:val="lowerLetter"/>
      <w:lvlText w:val="%8."/>
      <w:lvlJc w:val="left"/>
      <w:pPr>
        <w:ind w:left="5760" w:hanging="360"/>
      </w:pPr>
    </w:lvl>
    <w:lvl w:ilvl="8" w:tplc="201E7160">
      <w:start w:val="1"/>
      <w:numFmt w:val="lowerRoman"/>
      <w:lvlText w:val="%9."/>
      <w:lvlJc w:val="right"/>
      <w:pPr>
        <w:ind w:left="6480" w:hanging="180"/>
      </w:pPr>
    </w:lvl>
  </w:abstractNum>
  <w:abstractNum w:abstractNumId="3" w15:restartNumberingAfterBreak="0">
    <w:nsid w:val="07F44953"/>
    <w:multiLevelType w:val="multilevel"/>
    <w:tmpl w:val="5A5C02F4"/>
    <w:lvl w:ilvl="0">
      <w:start w:val="10"/>
      <w:numFmt w:val="decimal"/>
      <w:lvlText w:val="%1."/>
      <w:lvlJc w:val="left"/>
      <w:pPr>
        <w:ind w:left="480" w:hanging="480"/>
      </w:pPr>
      <w:rPr>
        <w:rFonts w:asciiTheme="minorHAnsi" w:hAnsiTheme="minorHAnsi" w:cstheme="minorBidi" w:hint="default"/>
        <w:sz w:val="22"/>
      </w:rPr>
    </w:lvl>
    <w:lvl w:ilvl="1">
      <w:start w:val="6"/>
      <w:numFmt w:val="decimal"/>
      <w:lvlText w:val="%1.%2."/>
      <w:lvlJc w:val="left"/>
      <w:pPr>
        <w:ind w:left="1048" w:hanging="480"/>
      </w:pPr>
      <w:rPr>
        <w:rFonts w:asciiTheme="minorHAnsi" w:hAnsiTheme="minorHAnsi" w:cstheme="minorBidi" w:hint="default"/>
        <w:sz w:val="22"/>
      </w:rPr>
    </w:lvl>
    <w:lvl w:ilvl="2">
      <w:start w:val="1"/>
      <w:numFmt w:val="decimal"/>
      <w:lvlText w:val="%1.%2.%3."/>
      <w:lvlJc w:val="left"/>
      <w:pPr>
        <w:ind w:left="1440" w:hanging="720"/>
      </w:pPr>
      <w:rPr>
        <w:rFonts w:asciiTheme="minorHAnsi" w:hAnsiTheme="minorHAnsi" w:cstheme="minorBidi" w:hint="default"/>
        <w:sz w:val="22"/>
      </w:rPr>
    </w:lvl>
    <w:lvl w:ilvl="3">
      <w:start w:val="1"/>
      <w:numFmt w:val="decimal"/>
      <w:lvlText w:val="%1.%2.%3.%4."/>
      <w:lvlJc w:val="left"/>
      <w:pPr>
        <w:ind w:left="1800" w:hanging="720"/>
      </w:pPr>
      <w:rPr>
        <w:rFonts w:asciiTheme="minorHAnsi" w:hAnsiTheme="minorHAnsi" w:cstheme="minorBidi" w:hint="default"/>
        <w:sz w:val="22"/>
      </w:rPr>
    </w:lvl>
    <w:lvl w:ilvl="4">
      <w:start w:val="1"/>
      <w:numFmt w:val="decimal"/>
      <w:lvlText w:val="%1.%2.%3.%4.%5."/>
      <w:lvlJc w:val="left"/>
      <w:pPr>
        <w:ind w:left="2520" w:hanging="1080"/>
      </w:pPr>
      <w:rPr>
        <w:rFonts w:asciiTheme="minorHAnsi" w:hAnsiTheme="minorHAnsi" w:cstheme="minorBidi" w:hint="default"/>
        <w:sz w:val="22"/>
      </w:rPr>
    </w:lvl>
    <w:lvl w:ilvl="5">
      <w:start w:val="1"/>
      <w:numFmt w:val="decimal"/>
      <w:lvlText w:val="%1.%2.%3.%4.%5.%6."/>
      <w:lvlJc w:val="left"/>
      <w:pPr>
        <w:ind w:left="2880" w:hanging="1080"/>
      </w:pPr>
      <w:rPr>
        <w:rFonts w:asciiTheme="minorHAnsi" w:hAnsiTheme="minorHAnsi" w:cstheme="minorBidi" w:hint="default"/>
        <w:sz w:val="22"/>
      </w:rPr>
    </w:lvl>
    <w:lvl w:ilvl="6">
      <w:start w:val="1"/>
      <w:numFmt w:val="decimal"/>
      <w:lvlText w:val="%1.%2.%3.%4.%5.%6.%7."/>
      <w:lvlJc w:val="left"/>
      <w:pPr>
        <w:ind w:left="3600" w:hanging="1440"/>
      </w:pPr>
      <w:rPr>
        <w:rFonts w:asciiTheme="minorHAnsi" w:hAnsiTheme="minorHAnsi" w:cstheme="minorBidi" w:hint="default"/>
        <w:sz w:val="22"/>
      </w:rPr>
    </w:lvl>
    <w:lvl w:ilvl="7">
      <w:start w:val="1"/>
      <w:numFmt w:val="decimal"/>
      <w:lvlText w:val="%1.%2.%3.%4.%5.%6.%7.%8."/>
      <w:lvlJc w:val="left"/>
      <w:pPr>
        <w:ind w:left="3960" w:hanging="1440"/>
      </w:pPr>
      <w:rPr>
        <w:rFonts w:asciiTheme="minorHAnsi" w:hAnsiTheme="minorHAnsi" w:cstheme="minorBidi" w:hint="default"/>
        <w:sz w:val="22"/>
      </w:rPr>
    </w:lvl>
    <w:lvl w:ilvl="8">
      <w:start w:val="1"/>
      <w:numFmt w:val="decimal"/>
      <w:lvlText w:val="%1.%2.%3.%4.%5.%6.%7.%8.%9."/>
      <w:lvlJc w:val="left"/>
      <w:pPr>
        <w:ind w:left="4680" w:hanging="1800"/>
      </w:pPr>
      <w:rPr>
        <w:rFonts w:asciiTheme="minorHAnsi" w:hAnsiTheme="minorHAnsi" w:cstheme="minorBidi" w:hint="default"/>
        <w:sz w:val="22"/>
      </w:rPr>
    </w:lvl>
  </w:abstractNum>
  <w:abstractNum w:abstractNumId="4" w15:restartNumberingAfterBreak="0">
    <w:nsid w:val="090D6430"/>
    <w:multiLevelType w:val="multilevel"/>
    <w:tmpl w:val="039E1DB2"/>
    <w:lvl w:ilvl="0">
      <w:start w:val="1"/>
      <w:numFmt w:val="decimal"/>
      <w:lvlText w:val="%1."/>
      <w:lvlJc w:val="left"/>
      <w:pPr>
        <w:ind w:left="1080" w:hanging="360"/>
      </w:pPr>
      <w:rPr>
        <w:rFonts w:hint="default"/>
        <w:b/>
        <w:bCs/>
      </w:rPr>
    </w:lvl>
    <w:lvl w:ilvl="1">
      <w:start w:val="1"/>
      <w:numFmt w:val="decimal"/>
      <w:isLgl/>
      <w:lvlText w:val="%1.%2."/>
      <w:lvlJc w:val="left"/>
      <w:pPr>
        <w:ind w:left="1440" w:hanging="720"/>
      </w:pPr>
      <w:rPr>
        <w:rFonts w:hint="default"/>
        <w:b w:val="0"/>
        <w:bCs w:val="0"/>
      </w:rPr>
    </w:lvl>
    <w:lvl w:ilvl="2">
      <w:start w:val="1"/>
      <w:numFmt w:val="decimal"/>
      <w:isLgl/>
      <w:lvlText w:val="%1.%2.%3."/>
      <w:lvlJc w:val="left"/>
      <w:pPr>
        <w:ind w:left="1440" w:hanging="720"/>
      </w:pPr>
      <w:rPr>
        <w:rFonts w:hint="default"/>
        <w:b w:val="0"/>
        <w:bCs w:val="0"/>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520" w:hanging="180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880" w:hanging="2160"/>
      </w:pPr>
      <w:rPr>
        <w:rFonts w:hint="default"/>
      </w:rPr>
    </w:lvl>
  </w:abstractNum>
  <w:abstractNum w:abstractNumId="5" w15:restartNumberingAfterBreak="0">
    <w:nsid w:val="09424067"/>
    <w:multiLevelType w:val="hybridMultilevel"/>
    <w:tmpl w:val="FFFFFFFF"/>
    <w:lvl w:ilvl="0" w:tplc="041ACEA2">
      <w:start w:val="1"/>
      <w:numFmt w:val="decimal"/>
      <w:lvlText w:val="%1."/>
      <w:lvlJc w:val="left"/>
      <w:pPr>
        <w:ind w:left="720" w:hanging="360"/>
      </w:pPr>
    </w:lvl>
    <w:lvl w:ilvl="1" w:tplc="B1C0CABC">
      <w:start w:val="2"/>
      <w:numFmt w:val="decimal"/>
      <w:lvlText w:val="%2.1."/>
      <w:lvlJc w:val="left"/>
      <w:pPr>
        <w:ind w:left="1440" w:hanging="360"/>
      </w:pPr>
    </w:lvl>
    <w:lvl w:ilvl="2" w:tplc="286AD59A">
      <w:start w:val="1"/>
      <w:numFmt w:val="lowerRoman"/>
      <w:lvlText w:val="%3."/>
      <w:lvlJc w:val="right"/>
      <w:pPr>
        <w:ind w:left="2160" w:hanging="180"/>
      </w:pPr>
    </w:lvl>
    <w:lvl w:ilvl="3" w:tplc="EC88C3C6">
      <w:start w:val="1"/>
      <w:numFmt w:val="decimal"/>
      <w:lvlText w:val="%4."/>
      <w:lvlJc w:val="left"/>
      <w:pPr>
        <w:ind w:left="2880" w:hanging="360"/>
      </w:pPr>
    </w:lvl>
    <w:lvl w:ilvl="4" w:tplc="12C2FC26">
      <w:start w:val="1"/>
      <w:numFmt w:val="lowerLetter"/>
      <w:lvlText w:val="%5."/>
      <w:lvlJc w:val="left"/>
      <w:pPr>
        <w:ind w:left="3600" w:hanging="360"/>
      </w:pPr>
    </w:lvl>
    <w:lvl w:ilvl="5" w:tplc="F04AE9D0">
      <w:start w:val="1"/>
      <w:numFmt w:val="lowerRoman"/>
      <w:lvlText w:val="%6."/>
      <w:lvlJc w:val="right"/>
      <w:pPr>
        <w:ind w:left="4320" w:hanging="180"/>
      </w:pPr>
    </w:lvl>
    <w:lvl w:ilvl="6" w:tplc="6DBC1C5E">
      <w:start w:val="1"/>
      <w:numFmt w:val="decimal"/>
      <w:lvlText w:val="%7."/>
      <w:lvlJc w:val="left"/>
      <w:pPr>
        <w:ind w:left="5040" w:hanging="360"/>
      </w:pPr>
    </w:lvl>
    <w:lvl w:ilvl="7" w:tplc="A39C28DA">
      <w:start w:val="1"/>
      <w:numFmt w:val="lowerLetter"/>
      <w:lvlText w:val="%8."/>
      <w:lvlJc w:val="left"/>
      <w:pPr>
        <w:ind w:left="5760" w:hanging="360"/>
      </w:pPr>
    </w:lvl>
    <w:lvl w:ilvl="8" w:tplc="75F47B80">
      <w:start w:val="1"/>
      <w:numFmt w:val="lowerRoman"/>
      <w:lvlText w:val="%9."/>
      <w:lvlJc w:val="right"/>
      <w:pPr>
        <w:ind w:left="6480" w:hanging="180"/>
      </w:pPr>
    </w:lvl>
  </w:abstractNum>
  <w:abstractNum w:abstractNumId="6" w15:restartNumberingAfterBreak="0">
    <w:nsid w:val="0E296D4E"/>
    <w:multiLevelType w:val="hybridMultilevel"/>
    <w:tmpl w:val="BFE40A16"/>
    <w:lvl w:ilvl="0" w:tplc="04260011">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7" w15:restartNumberingAfterBreak="0">
    <w:nsid w:val="10E54AD1"/>
    <w:multiLevelType w:val="multilevel"/>
    <w:tmpl w:val="9C3E693C"/>
    <w:lvl w:ilvl="0">
      <w:start w:val="12"/>
      <w:numFmt w:val="decimal"/>
      <w:lvlText w:val="%1."/>
      <w:lvlJc w:val="left"/>
      <w:pPr>
        <w:ind w:left="480" w:hanging="480"/>
      </w:pPr>
      <w:rPr>
        <w:rFonts w:hint="default"/>
        <w:b/>
        <w:bCs/>
        <w:color w:val="auto"/>
      </w:rPr>
    </w:lvl>
    <w:lvl w:ilvl="1">
      <w:start w:val="1"/>
      <w:numFmt w:val="decimal"/>
      <w:lvlText w:val="%1.%2."/>
      <w:lvlJc w:val="left"/>
      <w:pPr>
        <w:ind w:left="1080" w:hanging="720"/>
      </w:pPr>
      <w:rPr>
        <w:rFonts w:hint="default"/>
        <w:color w:val="auto"/>
      </w:rPr>
    </w:lvl>
    <w:lvl w:ilvl="2">
      <w:start w:val="1"/>
      <w:numFmt w:val="decimal"/>
      <w:lvlText w:val="%1.%2.%3."/>
      <w:lvlJc w:val="left"/>
      <w:pPr>
        <w:ind w:left="1440" w:hanging="720"/>
      </w:pPr>
      <w:rPr>
        <w:rFonts w:hint="default"/>
        <w:color w:val="auto"/>
      </w:rPr>
    </w:lvl>
    <w:lvl w:ilvl="3">
      <w:start w:val="1"/>
      <w:numFmt w:val="decimal"/>
      <w:lvlText w:val="%1.%2.%3.%4."/>
      <w:lvlJc w:val="left"/>
      <w:pPr>
        <w:ind w:left="2160" w:hanging="1080"/>
      </w:pPr>
      <w:rPr>
        <w:rFonts w:hint="default"/>
        <w:color w:val="auto"/>
      </w:rPr>
    </w:lvl>
    <w:lvl w:ilvl="4">
      <w:start w:val="1"/>
      <w:numFmt w:val="decimal"/>
      <w:lvlText w:val="%1.%2.%3.%4.%5."/>
      <w:lvlJc w:val="left"/>
      <w:pPr>
        <w:ind w:left="2520" w:hanging="1080"/>
      </w:pPr>
      <w:rPr>
        <w:rFonts w:hint="default"/>
        <w:color w:val="auto"/>
      </w:rPr>
    </w:lvl>
    <w:lvl w:ilvl="5">
      <w:start w:val="1"/>
      <w:numFmt w:val="decimal"/>
      <w:lvlText w:val="%1.%2.%3.%4.%5.%6."/>
      <w:lvlJc w:val="left"/>
      <w:pPr>
        <w:ind w:left="3240" w:hanging="1440"/>
      </w:pPr>
      <w:rPr>
        <w:rFonts w:hint="default"/>
        <w:color w:val="auto"/>
      </w:rPr>
    </w:lvl>
    <w:lvl w:ilvl="6">
      <w:start w:val="1"/>
      <w:numFmt w:val="decimal"/>
      <w:lvlText w:val="%1.%2.%3.%4.%5.%6.%7."/>
      <w:lvlJc w:val="left"/>
      <w:pPr>
        <w:ind w:left="3600" w:hanging="1440"/>
      </w:pPr>
      <w:rPr>
        <w:rFonts w:hint="default"/>
        <w:color w:val="auto"/>
      </w:rPr>
    </w:lvl>
    <w:lvl w:ilvl="7">
      <w:start w:val="1"/>
      <w:numFmt w:val="decimal"/>
      <w:lvlText w:val="%1.%2.%3.%4.%5.%6.%7.%8."/>
      <w:lvlJc w:val="left"/>
      <w:pPr>
        <w:ind w:left="4320" w:hanging="1800"/>
      </w:pPr>
      <w:rPr>
        <w:rFonts w:hint="default"/>
        <w:color w:val="auto"/>
      </w:rPr>
    </w:lvl>
    <w:lvl w:ilvl="8">
      <w:start w:val="1"/>
      <w:numFmt w:val="decimal"/>
      <w:lvlText w:val="%1.%2.%3.%4.%5.%6.%7.%8.%9."/>
      <w:lvlJc w:val="left"/>
      <w:pPr>
        <w:ind w:left="4680" w:hanging="1800"/>
      </w:pPr>
      <w:rPr>
        <w:rFonts w:hint="default"/>
        <w:color w:val="auto"/>
      </w:rPr>
    </w:lvl>
  </w:abstractNum>
  <w:abstractNum w:abstractNumId="8" w15:restartNumberingAfterBreak="0">
    <w:nsid w:val="11075D1C"/>
    <w:multiLevelType w:val="multilevel"/>
    <w:tmpl w:val="743ECAB6"/>
    <w:lvl w:ilvl="0">
      <w:start w:val="19"/>
      <w:numFmt w:val="decimal"/>
      <w:lvlText w:val="%1."/>
      <w:lvlJc w:val="left"/>
      <w:pPr>
        <w:ind w:left="444" w:hanging="444"/>
      </w:pPr>
      <w:rPr>
        <w:rFonts w:hint="default"/>
        <w:b/>
        <w:bCs/>
      </w:rPr>
    </w:lvl>
    <w:lvl w:ilvl="1">
      <w:start w:val="1"/>
      <w:numFmt w:val="decimal"/>
      <w:lvlText w:val="%1.%2."/>
      <w:lvlJc w:val="left"/>
      <w:pPr>
        <w:ind w:left="444" w:hanging="444"/>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9" w15:restartNumberingAfterBreak="0">
    <w:nsid w:val="11DD1049"/>
    <w:multiLevelType w:val="multilevel"/>
    <w:tmpl w:val="042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14006590"/>
    <w:multiLevelType w:val="multilevel"/>
    <w:tmpl w:val="1D44102C"/>
    <w:lvl w:ilvl="0">
      <w:start w:val="9"/>
      <w:numFmt w:val="decimal"/>
      <w:lvlText w:val="%1."/>
      <w:lvlJc w:val="left"/>
      <w:pPr>
        <w:ind w:left="540" w:hanging="540"/>
      </w:pPr>
      <w:rPr>
        <w:rFonts w:hint="default"/>
      </w:rPr>
    </w:lvl>
    <w:lvl w:ilvl="1">
      <w:start w:val="7"/>
      <w:numFmt w:val="decimal"/>
      <w:lvlText w:val="%1.%2."/>
      <w:lvlJc w:val="left"/>
      <w:pPr>
        <w:ind w:left="780" w:hanging="540"/>
      </w:pPr>
      <w:rPr>
        <w:rFonts w:hint="default"/>
      </w:rPr>
    </w:lvl>
    <w:lvl w:ilvl="2">
      <w:start w:val="1"/>
      <w:numFmt w:val="decimal"/>
      <w:lvlText w:val="%1.%2.%3."/>
      <w:lvlJc w:val="left"/>
      <w:pPr>
        <w:ind w:left="1146" w:hanging="720"/>
      </w:pPr>
      <w:rPr>
        <w:rFonts w:hint="default"/>
      </w:rPr>
    </w:lvl>
    <w:lvl w:ilvl="3">
      <w:start w:val="1"/>
      <w:numFmt w:val="decimal"/>
      <w:lvlText w:val="%1.%2.%3.%4."/>
      <w:lvlJc w:val="left"/>
      <w:pPr>
        <w:ind w:left="1440" w:hanging="720"/>
      </w:pPr>
      <w:rPr>
        <w:rFonts w:hint="default"/>
      </w:rPr>
    </w:lvl>
    <w:lvl w:ilvl="4">
      <w:start w:val="1"/>
      <w:numFmt w:val="decimal"/>
      <w:lvlText w:val="%1.%2.%3.%4.%5."/>
      <w:lvlJc w:val="left"/>
      <w:pPr>
        <w:ind w:left="2040" w:hanging="1080"/>
      </w:pPr>
      <w:rPr>
        <w:rFonts w:hint="default"/>
      </w:rPr>
    </w:lvl>
    <w:lvl w:ilvl="5">
      <w:start w:val="1"/>
      <w:numFmt w:val="decimal"/>
      <w:lvlText w:val="%1.%2.%3.%4.%5.%6."/>
      <w:lvlJc w:val="left"/>
      <w:pPr>
        <w:ind w:left="2280" w:hanging="108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120" w:hanging="1440"/>
      </w:pPr>
      <w:rPr>
        <w:rFonts w:hint="default"/>
      </w:rPr>
    </w:lvl>
    <w:lvl w:ilvl="8">
      <w:start w:val="1"/>
      <w:numFmt w:val="decimal"/>
      <w:lvlText w:val="%1.%2.%3.%4.%5.%6.%7.%8.%9."/>
      <w:lvlJc w:val="left"/>
      <w:pPr>
        <w:ind w:left="3720" w:hanging="1800"/>
      </w:pPr>
      <w:rPr>
        <w:rFonts w:hint="default"/>
      </w:rPr>
    </w:lvl>
  </w:abstractNum>
  <w:abstractNum w:abstractNumId="11" w15:restartNumberingAfterBreak="0">
    <w:nsid w:val="17B41A18"/>
    <w:multiLevelType w:val="multilevel"/>
    <w:tmpl w:val="DF98823E"/>
    <w:lvl w:ilvl="0">
      <w:start w:val="1"/>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1080"/>
        </w:tabs>
        <w:ind w:left="737" w:hanging="737"/>
      </w:pPr>
      <w:rPr>
        <w:rFonts w:cs="Times New Roman" w:hint="default"/>
        <w:b w:val="0"/>
      </w:rPr>
    </w:lvl>
    <w:lvl w:ilvl="2">
      <w:start w:val="1"/>
      <w:numFmt w:val="decimal"/>
      <w:lvlText w:val="%1.%2.%3."/>
      <w:lvlJc w:val="left"/>
      <w:pPr>
        <w:tabs>
          <w:tab w:val="num" w:pos="1440"/>
        </w:tabs>
        <w:ind w:left="1224" w:hanging="504"/>
      </w:pPr>
      <w:rPr>
        <w:rFonts w:cs="Times New Roman" w:hint="default"/>
        <w:b w:val="0"/>
      </w:rPr>
    </w:lvl>
    <w:lvl w:ilvl="3">
      <w:start w:val="1"/>
      <w:numFmt w:val="decimal"/>
      <w:lvlText w:val="%1.%2.%3.%4."/>
      <w:lvlJc w:val="left"/>
      <w:pPr>
        <w:tabs>
          <w:tab w:val="num" w:pos="2160"/>
        </w:tabs>
        <w:ind w:left="1728" w:hanging="648"/>
      </w:pPr>
      <w:rPr>
        <w:rFonts w:cs="Times New Roman" w:hint="default"/>
      </w:rPr>
    </w:lvl>
    <w:lvl w:ilvl="4">
      <w:start w:val="1"/>
      <w:numFmt w:val="decimal"/>
      <w:lvlText w:val="%1.%2.%3.%4.%5."/>
      <w:lvlJc w:val="left"/>
      <w:pPr>
        <w:tabs>
          <w:tab w:val="num" w:pos="2880"/>
        </w:tabs>
        <w:ind w:left="2232" w:hanging="792"/>
      </w:pPr>
      <w:rPr>
        <w:rFonts w:cs="Times New Roman" w:hint="default"/>
      </w:rPr>
    </w:lvl>
    <w:lvl w:ilvl="5">
      <w:start w:val="1"/>
      <w:numFmt w:val="decimal"/>
      <w:lvlText w:val="%1.%2.%3.%4.%5.%6."/>
      <w:lvlJc w:val="left"/>
      <w:pPr>
        <w:tabs>
          <w:tab w:val="num" w:pos="3240"/>
        </w:tabs>
        <w:ind w:left="2736" w:hanging="936"/>
      </w:pPr>
      <w:rPr>
        <w:rFonts w:cs="Times New Roman" w:hint="default"/>
      </w:rPr>
    </w:lvl>
    <w:lvl w:ilvl="6">
      <w:start w:val="1"/>
      <w:numFmt w:val="decimal"/>
      <w:lvlText w:val="%1.%2.%3.%4.%5.%6.%7."/>
      <w:lvlJc w:val="left"/>
      <w:pPr>
        <w:tabs>
          <w:tab w:val="num" w:pos="3960"/>
        </w:tabs>
        <w:ind w:left="3240" w:hanging="1080"/>
      </w:pPr>
      <w:rPr>
        <w:rFonts w:cs="Times New Roman" w:hint="default"/>
      </w:rPr>
    </w:lvl>
    <w:lvl w:ilvl="7">
      <w:start w:val="1"/>
      <w:numFmt w:val="decimal"/>
      <w:lvlText w:val="%1.%2.%3.%4.%5.%6.%7.%8."/>
      <w:lvlJc w:val="left"/>
      <w:pPr>
        <w:tabs>
          <w:tab w:val="num" w:pos="4680"/>
        </w:tabs>
        <w:ind w:left="3744" w:hanging="1224"/>
      </w:pPr>
      <w:rPr>
        <w:rFonts w:cs="Times New Roman" w:hint="default"/>
      </w:rPr>
    </w:lvl>
    <w:lvl w:ilvl="8">
      <w:start w:val="1"/>
      <w:numFmt w:val="decimal"/>
      <w:lvlText w:val="%1.%2.%3.%4.%5.%6.%7.%8.%9."/>
      <w:lvlJc w:val="left"/>
      <w:pPr>
        <w:tabs>
          <w:tab w:val="num" w:pos="5040"/>
        </w:tabs>
        <w:ind w:left="4320" w:hanging="1440"/>
      </w:pPr>
      <w:rPr>
        <w:rFonts w:cs="Times New Roman" w:hint="default"/>
      </w:rPr>
    </w:lvl>
  </w:abstractNum>
  <w:abstractNum w:abstractNumId="12" w15:restartNumberingAfterBreak="0">
    <w:nsid w:val="17DB6E47"/>
    <w:multiLevelType w:val="multilevel"/>
    <w:tmpl w:val="6B8A1B1E"/>
    <w:lvl w:ilvl="0">
      <w:start w:val="2"/>
      <w:numFmt w:val="decimal"/>
      <w:lvlText w:val="%1."/>
      <w:lvlJc w:val="left"/>
      <w:pPr>
        <w:ind w:left="360" w:hanging="360"/>
      </w:pPr>
      <w:rPr>
        <w:rFonts w:hint="default"/>
        <w:b/>
        <w:bCs/>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13" w15:restartNumberingAfterBreak="0">
    <w:nsid w:val="18AF2778"/>
    <w:multiLevelType w:val="multilevel"/>
    <w:tmpl w:val="1988FE14"/>
    <w:lvl w:ilvl="0">
      <w:start w:val="1"/>
      <w:numFmt w:val="decimal"/>
      <w:lvlText w:val="%1."/>
      <w:lvlJc w:val="left"/>
      <w:pPr>
        <w:ind w:left="1080" w:hanging="360"/>
      </w:pPr>
      <w:rPr>
        <w:rFonts w:hint="default"/>
      </w:rPr>
    </w:lvl>
    <w:lvl w:ilvl="1">
      <w:start w:val="1"/>
      <w:numFmt w:val="decimal"/>
      <w:isLgl/>
      <w:lvlText w:val="%1.%2."/>
      <w:lvlJc w:val="left"/>
      <w:pPr>
        <w:ind w:left="1440" w:hanging="720"/>
      </w:pPr>
      <w:rPr>
        <w:rFonts w:hint="default"/>
        <w:b w:val="0"/>
        <w:bCs w:val="0"/>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520" w:hanging="180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880" w:hanging="2160"/>
      </w:pPr>
      <w:rPr>
        <w:rFonts w:hint="default"/>
      </w:rPr>
    </w:lvl>
  </w:abstractNum>
  <w:abstractNum w:abstractNumId="14" w15:restartNumberingAfterBreak="0">
    <w:nsid w:val="1A666402"/>
    <w:multiLevelType w:val="multilevel"/>
    <w:tmpl w:val="042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1BA25AEF"/>
    <w:multiLevelType w:val="multilevel"/>
    <w:tmpl w:val="1D3E59E2"/>
    <w:lvl w:ilvl="0">
      <w:start w:val="11"/>
      <w:numFmt w:val="decimal"/>
      <w:lvlText w:val="%1."/>
      <w:lvlJc w:val="left"/>
      <w:pPr>
        <w:ind w:left="468" w:hanging="468"/>
      </w:pPr>
      <w:rPr>
        <w:rFonts w:hint="default"/>
      </w:rPr>
    </w:lvl>
    <w:lvl w:ilvl="1">
      <w:start w:val="5"/>
      <w:numFmt w:val="decimal"/>
      <w:lvlText w:val="%1.%2."/>
      <w:lvlJc w:val="left"/>
      <w:pPr>
        <w:ind w:left="1036" w:hanging="468"/>
      </w:pPr>
      <w:rPr>
        <w:rFonts w:hint="default"/>
      </w:rPr>
    </w:lvl>
    <w:lvl w:ilvl="2">
      <w:start w:val="1"/>
      <w:numFmt w:val="decimal"/>
      <w:lvlText w:val="%1.%2.%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416" w:hanging="1440"/>
      </w:pPr>
      <w:rPr>
        <w:rFonts w:hint="default"/>
      </w:rPr>
    </w:lvl>
    <w:lvl w:ilvl="8">
      <w:start w:val="1"/>
      <w:numFmt w:val="decimal"/>
      <w:lvlText w:val="%1.%2.%3.%4.%5.%6.%7.%8.%9."/>
      <w:lvlJc w:val="left"/>
      <w:pPr>
        <w:ind w:left="6344" w:hanging="1800"/>
      </w:pPr>
      <w:rPr>
        <w:rFonts w:hint="default"/>
      </w:rPr>
    </w:lvl>
  </w:abstractNum>
  <w:abstractNum w:abstractNumId="16" w15:restartNumberingAfterBreak="0">
    <w:nsid w:val="20A4602E"/>
    <w:multiLevelType w:val="multilevel"/>
    <w:tmpl w:val="042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239662F9"/>
    <w:multiLevelType w:val="multilevel"/>
    <w:tmpl w:val="6B8A1B1E"/>
    <w:lvl w:ilvl="0">
      <w:start w:val="2"/>
      <w:numFmt w:val="decimal"/>
      <w:lvlText w:val="%1."/>
      <w:lvlJc w:val="left"/>
      <w:pPr>
        <w:ind w:left="360" w:hanging="360"/>
      </w:pPr>
      <w:rPr>
        <w:rFonts w:hint="default"/>
        <w:b/>
        <w:bCs/>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18" w15:restartNumberingAfterBreak="0">
    <w:nsid w:val="2F632CC8"/>
    <w:multiLevelType w:val="multilevel"/>
    <w:tmpl w:val="5506243E"/>
    <w:lvl w:ilvl="0">
      <w:start w:val="1"/>
      <w:numFmt w:val="decimal"/>
      <w:lvlText w:val="%1."/>
      <w:lvlJc w:val="left"/>
      <w:pPr>
        <w:ind w:left="1080" w:hanging="360"/>
      </w:pPr>
      <w:rPr>
        <w:rFonts w:ascii="Times New Roman" w:hAnsi="Times New Roman" w:cs="Times New Roman" w:hint="default"/>
        <w:b/>
        <w:bCs/>
        <w:sz w:val="24"/>
        <w:szCs w:val="24"/>
      </w:rPr>
    </w:lvl>
    <w:lvl w:ilvl="1">
      <w:start w:val="1"/>
      <w:numFmt w:val="decimal"/>
      <w:isLgl/>
      <w:lvlText w:val="%1.%2."/>
      <w:lvlJc w:val="left"/>
      <w:pPr>
        <w:ind w:left="1440" w:hanging="720"/>
      </w:pPr>
      <w:rPr>
        <w:rFonts w:hint="default"/>
        <w:b w:val="0"/>
        <w:bCs w:val="0"/>
      </w:rPr>
    </w:lvl>
    <w:lvl w:ilvl="2">
      <w:start w:val="1"/>
      <w:numFmt w:val="decimal"/>
      <w:isLgl/>
      <w:lvlText w:val="%1.%2.%3."/>
      <w:lvlJc w:val="left"/>
      <w:pPr>
        <w:ind w:left="1440" w:hanging="720"/>
      </w:pPr>
      <w:rPr>
        <w:rFonts w:hint="default"/>
        <w:b w:val="0"/>
        <w:bCs w:val="0"/>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520" w:hanging="180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880" w:hanging="2160"/>
      </w:pPr>
      <w:rPr>
        <w:rFonts w:hint="default"/>
      </w:rPr>
    </w:lvl>
  </w:abstractNum>
  <w:abstractNum w:abstractNumId="19" w15:restartNumberingAfterBreak="0">
    <w:nsid w:val="346B19C1"/>
    <w:multiLevelType w:val="multilevel"/>
    <w:tmpl w:val="7BE43C98"/>
    <w:lvl w:ilvl="0">
      <w:start w:val="1"/>
      <w:numFmt w:val="decimal"/>
      <w:lvlText w:val="%1."/>
      <w:lvlJc w:val="left"/>
      <w:pPr>
        <w:ind w:left="360" w:hanging="360"/>
      </w:pPr>
    </w:lvl>
    <w:lvl w:ilvl="1">
      <w:start w:val="1"/>
      <w:numFmt w:val="decimal"/>
      <w:lvlText w:val="%1.%2."/>
      <w:lvlJc w:val="left"/>
      <w:pPr>
        <w:ind w:left="432" w:hanging="432"/>
      </w:pPr>
      <w:rPr>
        <w:b w:val="0"/>
      </w:rPr>
    </w:lvl>
    <w:lvl w:ilvl="2">
      <w:start w:val="1"/>
      <w:numFmt w:val="decimal"/>
      <w:lvlText w:val="%1.%2.%3."/>
      <w:lvlJc w:val="left"/>
      <w:pPr>
        <w:ind w:left="1224" w:hanging="504"/>
      </w:pPr>
      <w:rPr>
        <w:b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34EF7E08"/>
    <w:multiLevelType w:val="multilevel"/>
    <w:tmpl w:val="96BA0776"/>
    <w:lvl w:ilvl="0">
      <w:start w:val="7"/>
      <w:numFmt w:val="decimal"/>
      <w:lvlText w:val="%1."/>
      <w:lvlJc w:val="left"/>
      <w:pPr>
        <w:ind w:left="360" w:hanging="360"/>
      </w:pPr>
      <w:rPr>
        <w:rFonts w:hint="default"/>
      </w:rPr>
    </w:lvl>
    <w:lvl w:ilvl="1">
      <w:start w:val="7"/>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3A202B7D"/>
    <w:multiLevelType w:val="multilevel"/>
    <w:tmpl w:val="055CE550"/>
    <w:lvl w:ilvl="0">
      <w:start w:val="8"/>
      <w:numFmt w:val="decimal"/>
      <w:lvlText w:val="%1."/>
      <w:lvlJc w:val="left"/>
      <w:pPr>
        <w:ind w:left="360" w:hanging="360"/>
      </w:pPr>
      <w:rPr>
        <w:rFonts w:hint="default"/>
        <w:b w:val="0"/>
      </w:rPr>
    </w:lvl>
    <w:lvl w:ilvl="1">
      <w:start w:val="1"/>
      <w:numFmt w:val="decimal"/>
      <w:lvlText w:val="%1.%2."/>
      <w:lvlJc w:val="left"/>
      <w:pPr>
        <w:ind w:left="600" w:hanging="360"/>
      </w:pPr>
      <w:rPr>
        <w:rFonts w:hint="default"/>
        <w:b w:val="0"/>
      </w:rPr>
    </w:lvl>
    <w:lvl w:ilvl="2">
      <w:start w:val="1"/>
      <w:numFmt w:val="decimal"/>
      <w:lvlText w:val="%1.%2.%3."/>
      <w:lvlJc w:val="left"/>
      <w:pPr>
        <w:ind w:left="1200" w:hanging="720"/>
      </w:pPr>
      <w:rPr>
        <w:rFonts w:hint="default"/>
        <w:b w:val="0"/>
      </w:rPr>
    </w:lvl>
    <w:lvl w:ilvl="3">
      <w:start w:val="1"/>
      <w:numFmt w:val="decimal"/>
      <w:lvlText w:val="%1.%2.%3.%4."/>
      <w:lvlJc w:val="left"/>
      <w:pPr>
        <w:ind w:left="1440" w:hanging="720"/>
      </w:pPr>
      <w:rPr>
        <w:rFonts w:hint="default"/>
        <w:b w:val="0"/>
      </w:rPr>
    </w:lvl>
    <w:lvl w:ilvl="4">
      <w:start w:val="1"/>
      <w:numFmt w:val="decimal"/>
      <w:lvlText w:val="%1.%2.%3.%4.%5."/>
      <w:lvlJc w:val="left"/>
      <w:pPr>
        <w:ind w:left="2040" w:hanging="1080"/>
      </w:pPr>
      <w:rPr>
        <w:rFonts w:hint="default"/>
        <w:b w:val="0"/>
      </w:rPr>
    </w:lvl>
    <w:lvl w:ilvl="5">
      <w:start w:val="1"/>
      <w:numFmt w:val="decimal"/>
      <w:lvlText w:val="%1.%2.%3.%4.%5.%6."/>
      <w:lvlJc w:val="left"/>
      <w:pPr>
        <w:ind w:left="2280" w:hanging="1080"/>
      </w:pPr>
      <w:rPr>
        <w:rFonts w:hint="default"/>
        <w:b w:val="0"/>
      </w:rPr>
    </w:lvl>
    <w:lvl w:ilvl="6">
      <w:start w:val="1"/>
      <w:numFmt w:val="decimal"/>
      <w:lvlText w:val="%1.%2.%3.%4.%5.%6.%7."/>
      <w:lvlJc w:val="left"/>
      <w:pPr>
        <w:ind w:left="2880" w:hanging="1440"/>
      </w:pPr>
      <w:rPr>
        <w:rFonts w:hint="default"/>
        <w:b w:val="0"/>
      </w:rPr>
    </w:lvl>
    <w:lvl w:ilvl="7">
      <w:start w:val="1"/>
      <w:numFmt w:val="decimal"/>
      <w:lvlText w:val="%1.%2.%3.%4.%5.%6.%7.%8."/>
      <w:lvlJc w:val="left"/>
      <w:pPr>
        <w:ind w:left="3120" w:hanging="1440"/>
      </w:pPr>
      <w:rPr>
        <w:rFonts w:hint="default"/>
        <w:b w:val="0"/>
      </w:rPr>
    </w:lvl>
    <w:lvl w:ilvl="8">
      <w:start w:val="1"/>
      <w:numFmt w:val="decimal"/>
      <w:lvlText w:val="%1.%2.%3.%4.%5.%6.%7.%8.%9."/>
      <w:lvlJc w:val="left"/>
      <w:pPr>
        <w:ind w:left="3720" w:hanging="1800"/>
      </w:pPr>
      <w:rPr>
        <w:rFonts w:hint="default"/>
        <w:b w:val="0"/>
      </w:rPr>
    </w:lvl>
  </w:abstractNum>
  <w:abstractNum w:abstractNumId="22" w15:restartNumberingAfterBreak="0">
    <w:nsid w:val="3EF32AD7"/>
    <w:multiLevelType w:val="multilevel"/>
    <w:tmpl w:val="ADC27218"/>
    <w:lvl w:ilvl="0">
      <w:start w:val="1"/>
      <w:numFmt w:val="decimal"/>
      <w:lvlText w:val="%1."/>
      <w:lvlJc w:val="left"/>
      <w:pPr>
        <w:ind w:left="720" w:hanging="360"/>
      </w:pPr>
    </w:lvl>
    <w:lvl w:ilvl="1">
      <w:start w:val="1"/>
      <w:numFmt w:val="decimal"/>
      <w:lvlText w:val="%2."/>
      <w:lvlJc w:val="left"/>
      <w:pPr>
        <w:ind w:left="720" w:hanging="36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23" w15:restartNumberingAfterBreak="0">
    <w:nsid w:val="42156FAA"/>
    <w:multiLevelType w:val="hybridMultilevel"/>
    <w:tmpl w:val="9ED0048A"/>
    <w:lvl w:ilvl="0" w:tplc="0426000F">
      <w:start w:val="1"/>
      <w:numFmt w:val="decimal"/>
      <w:lvlText w:val="%1."/>
      <w:lvlJc w:val="left"/>
      <w:pPr>
        <w:ind w:left="1778" w:hanging="360"/>
      </w:pPr>
      <w:rPr>
        <w:rFonts w:hint="default"/>
      </w:rPr>
    </w:lvl>
    <w:lvl w:ilvl="1" w:tplc="38B27762">
      <w:numFmt w:val="bullet"/>
      <w:lvlText w:val="-"/>
      <w:lvlJc w:val="left"/>
      <w:pPr>
        <w:ind w:left="2498" w:hanging="360"/>
      </w:pPr>
      <w:rPr>
        <w:rFonts w:ascii="Times New Roman" w:eastAsia="Times New Roman" w:hAnsi="Times New Roman" w:cs="Times New Roman" w:hint="default"/>
      </w:rPr>
    </w:lvl>
    <w:lvl w:ilvl="2" w:tplc="0426001B" w:tentative="1">
      <w:start w:val="1"/>
      <w:numFmt w:val="lowerRoman"/>
      <w:lvlText w:val="%3."/>
      <w:lvlJc w:val="right"/>
      <w:pPr>
        <w:ind w:left="3218" w:hanging="180"/>
      </w:pPr>
    </w:lvl>
    <w:lvl w:ilvl="3" w:tplc="0426000F" w:tentative="1">
      <w:start w:val="1"/>
      <w:numFmt w:val="decimal"/>
      <w:lvlText w:val="%4."/>
      <w:lvlJc w:val="left"/>
      <w:pPr>
        <w:ind w:left="3938" w:hanging="360"/>
      </w:pPr>
    </w:lvl>
    <w:lvl w:ilvl="4" w:tplc="04260019" w:tentative="1">
      <w:start w:val="1"/>
      <w:numFmt w:val="lowerLetter"/>
      <w:lvlText w:val="%5."/>
      <w:lvlJc w:val="left"/>
      <w:pPr>
        <w:ind w:left="4658" w:hanging="360"/>
      </w:pPr>
    </w:lvl>
    <w:lvl w:ilvl="5" w:tplc="0426001B" w:tentative="1">
      <w:start w:val="1"/>
      <w:numFmt w:val="lowerRoman"/>
      <w:lvlText w:val="%6."/>
      <w:lvlJc w:val="right"/>
      <w:pPr>
        <w:ind w:left="5378" w:hanging="180"/>
      </w:pPr>
    </w:lvl>
    <w:lvl w:ilvl="6" w:tplc="0426000F" w:tentative="1">
      <w:start w:val="1"/>
      <w:numFmt w:val="decimal"/>
      <w:lvlText w:val="%7."/>
      <w:lvlJc w:val="left"/>
      <w:pPr>
        <w:ind w:left="6098" w:hanging="360"/>
      </w:pPr>
    </w:lvl>
    <w:lvl w:ilvl="7" w:tplc="04260019" w:tentative="1">
      <w:start w:val="1"/>
      <w:numFmt w:val="lowerLetter"/>
      <w:lvlText w:val="%8."/>
      <w:lvlJc w:val="left"/>
      <w:pPr>
        <w:ind w:left="6818" w:hanging="360"/>
      </w:pPr>
    </w:lvl>
    <w:lvl w:ilvl="8" w:tplc="0426001B" w:tentative="1">
      <w:start w:val="1"/>
      <w:numFmt w:val="lowerRoman"/>
      <w:lvlText w:val="%9."/>
      <w:lvlJc w:val="right"/>
      <w:pPr>
        <w:ind w:left="7538" w:hanging="180"/>
      </w:pPr>
    </w:lvl>
  </w:abstractNum>
  <w:abstractNum w:abstractNumId="24" w15:restartNumberingAfterBreak="0">
    <w:nsid w:val="43DB6CEE"/>
    <w:multiLevelType w:val="multilevel"/>
    <w:tmpl w:val="30827A16"/>
    <w:lvl w:ilvl="0">
      <w:start w:val="6"/>
      <w:numFmt w:val="decimal"/>
      <w:lvlText w:val="%1."/>
      <w:lvlJc w:val="left"/>
      <w:pPr>
        <w:ind w:left="1080" w:hanging="360"/>
      </w:pPr>
      <w:rPr>
        <w:b/>
        <w:color w:val="000000" w:themeColor="text1"/>
      </w:rPr>
    </w:lvl>
    <w:lvl w:ilvl="1">
      <w:start w:val="1"/>
      <w:numFmt w:val="decimal"/>
      <w:isLgl/>
      <w:lvlText w:val="%1.%2."/>
      <w:lvlJc w:val="left"/>
      <w:pPr>
        <w:ind w:left="1080" w:hanging="360"/>
      </w:pPr>
      <w:rPr>
        <w:color w:val="000000" w:themeColor="text1"/>
      </w:rPr>
    </w:lvl>
    <w:lvl w:ilvl="2">
      <w:start w:val="1"/>
      <w:numFmt w:val="decimal"/>
      <w:isLgl/>
      <w:lvlText w:val="%1.%2.%3."/>
      <w:lvlJc w:val="left"/>
      <w:pPr>
        <w:ind w:left="1440" w:hanging="720"/>
      </w:pPr>
    </w:lvl>
    <w:lvl w:ilvl="3">
      <w:start w:val="1"/>
      <w:numFmt w:val="decimal"/>
      <w:isLgl/>
      <w:lvlText w:val="%1.%2.%3.%4."/>
      <w:lvlJc w:val="left"/>
      <w:pPr>
        <w:ind w:left="1440" w:hanging="720"/>
      </w:pPr>
    </w:lvl>
    <w:lvl w:ilvl="4">
      <w:start w:val="1"/>
      <w:numFmt w:val="decimal"/>
      <w:isLgl/>
      <w:lvlText w:val="%1.%2.%3.%4.%5."/>
      <w:lvlJc w:val="left"/>
      <w:pPr>
        <w:ind w:left="1800" w:hanging="1080"/>
      </w:pPr>
    </w:lvl>
    <w:lvl w:ilvl="5">
      <w:start w:val="1"/>
      <w:numFmt w:val="decimal"/>
      <w:isLgl/>
      <w:lvlText w:val="%1.%2.%3.%4.%5.%6."/>
      <w:lvlJc w:val="left"/>
      <w:pPr>
        <w:ind w:left="1800" w:hanging="1080"/>
      </w:pPr>
    </w:lvl>
    <w:lvl w:ilvl="6">
      <w:start w:val="1"/>
      <w:numFmt w:val="decimal"/>
      <w:isLgl/>
      <w:lvlText w:val="%1.%2.%3.%4.%5.%6.%7."/>
      <w:lvlJc w:val="left"/>
      <w:pPr>
        <w:ind w:left="2160" w:hanging="1440"/>
      </w:pPr>
    </w:lvl>
    <w:lvl w:ilvl="7">
      <w:start w:val="1"/>
      <w:numFmt w:val="decimal"/>
      <w:isLgl/>
      <w:lvlText w:val="%1.%2.%3.%4.%5.%6.%7.%8."/>
      <w:lvlJc w:val="left"/>
      <w:pPr>
        <w:ind w:left="2160" w:hanging="1440"/>
      </w:pPr>
    </w:lvl>
    <w:lvl w:ilvl="8">
      <w:start w:val="1"/>
      <w:numFmt w:val="decimal"/>
      <w:isLgl/>
      <w:lvlText w:val="%1.%2.%3.%4.%5.%6.%7.%8.%9."/>
      <w:lvlJc w:val="left"/>
      <w:pPr>
        <w:ind w:left="2520" w:hanging="1800"/>
      </w:pPr>
    </w:lvl>
  </w:abstractNum>
  <w:abstractNum w:abstractNumId="25" w15:restartNumberingAfterBreak="0">
    <w:nsid w:val="44F22BBD"/>
    <w:multiLevelType w:val="multilevel"/>
    <w:tmpl w:val="4C860252"/>
    <w:lvl w:ilvl="0">
      <w:start w:val="1"/>
      <w:numFmt w:val="decimal"/>
      <w:lvlText w:val="%1."/>
      <w:lvlJc w:val="left"/>
      <w:pPr>
        <w:ind w:left="360" w:hanging="360"/>
      </w:pPr>
      <w:rPr>
        <w:b/>
      </w:rPr>
    </w:lvl>
    <w:lvl w:ilvl="1">
      <w:start w:val="1"/>
      <w:numFmt w:val="decimal"/>
      <w:lvlText w:val="%1.%2."/>
      <w:lvlJc w:val="left"/>
      <w:pPr>
        <w:ind w:left="574" w:hanging="432"/>
      </w:pPr>
      <w:rPr>
        <w:b w:val="0"/>
        <w:i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4B511DB7"/>
    <w:multiLevelType w:val="multilevel"/>
    <w:tmpl w:val="039E1DB2"/>
    <w:lvl w:ilvl="0">
      <w:start w:val="1"/>
      <w:numFmt w:val="decimal"/>
      <w:lvlText w:val="%1."/>
      <w:lvlJc w:val="left"/>
      <w:pPr>
        <w:ind w:left="1080" w:hanging="360"/>
      </w:pPr>
      <w:rPr>
        <w:rFonts w:hint="default"/>
        <w:b/>
        <w:bCs/>
      </w:rPr>
    </w:lvl>
    <w:lvl w:ilvl="1">
      <w:start w:val="1"/>
      <w:numFmt w:val="decimal"/>
      <w:isLgl/>
      <w:lvlText w:val="%1.%2."/>
      <w:lvlJc w:val="left"/>
      <w:pPr>
        <w:ind w:left="1440" w:hanging="720"/>
      </w:pPr>
      <w:rPr>
        <w:rFonts w:hint="default"/>
        <w:b w:val="0"/>
        <w:bCs w:val="0"/>
      </w:rPr>
    </w:lvl>
    <w:lvl w:ilvl="2">
      <w:start w:val="1"/>
      <w:numFmt w:val="decimal"/>
      <w:isLgl/>
      <w:lvlText w:val="%1.%2.%3."/>
      <w:lvlJc w:val="left"/>
      <w:pPr>
        <w:ind w:left="1440" w:hanging="720"/>
      </w:pPr>
      <w:rPr>
        <w:rFonts w:hint="default"/>
        <w:b w:val="0"/>
        <w:bCs w:val="0"/>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520" w:hanging="180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880" w:hanging="2160"/>
      </w:pPr>
      <w:rPr>
        <w:rFonts w:hint="default"/>
      </w:rPr>
    </w:lvl>
  </w:abstractNum>
  <w:abstractNum w:abstractNumId="27" w15:restartNumberingAfterBreak="0">
    <w:nsid w:val="4B85041E"/>
    <w:multiLevelType w:val="multilevel"/>
    <w:tmpl w:val="1BE20952"/>
    <w:lvl w:ilvl="0">
      <w:start w:val="1"/>
      <w:numFmt w:val="decimal"/>
      <w:lvlText w:val="%1."/>
      <w:lvlJc w:val="left"/>
      <w:pPr>
        <w:ind w:left="420" w:hanging="420"/>
      </w:pPr>
      <w:rPr>
        <w:rFonts w:cs="Times New Roman"/>
        <w:b/>
      </w:rPr>
    </w:lvl>
    <w:lvl w:ilvl="1">
      <w:start w:val="1"/>
      <w:numFmt w:val="decimal"/>
      <w:lvlText w:val="%1.%2."/>
      <w:lvlJc w:val="left"/>
      <w:pPr>
        <w:ind w:left="420" w:hanging="420"/>
      </w:pPr>
      <w:rPr>
        <w:b w:val="0"/>
      </w:rPr>
    </w:lvl>
    <w:lvl w:ilvl="2">
      <w:start w:val="1"/>
      <w:numFmt w:val="decimal"/>
      <w:lvlText w:val="%1.%2.%3."/>
      <w:lvlJc w:val="left"/>
      <w:pPr>
        <w:ind w:left="1146" w:hanging="720"/>
      </w:pPr>
    </w:lvl>
    <w:lvl w:ilvl="3">
      <w:start w:val="1"/>
      <w:numFmt w:val="decimal"/>
      <w:lvlText w:val="%1.%2.%3.%4."/>
      <w:lvlJc w:val="left"/>
      <w:pPr>
        <w:ind w:left="720" w:hanging="720"/>
      </w:pPr>
      <w:rPr>
        <w:rFonts w:cs="Times New Roman"/>
      </w:rPr>
    </w:lvl>
    <w:lvl w:ilvl="4">
      <w:start w:val="1"/>
      <w:numFmt w:val="decimal"/>
      <w:lvlText w:val="%1.%2.%3.%4.%5."/>
      <w:lvlJc w:val="left"/>
      <w:pPr>
        <w:ind w:left="1080" w:hanging="1080"/>
      </w:pPr>
      <w:rPr>
        <w:rFonts w:cs="Times New Roman"/>
      </w:rPr>
    </w:lvl>
    <w:lvl w:ilvl="5">
      <w:start w:val="1"/>
      <w:numFmt w:val="decimal"/>
      <w:lvlText w:val="%1.%2.%3.%4.%5.%6."/>
      <w:lvlJc w:val="left"/>
      <w:pPr>
        <w:ind w:left="1080" w:hanging="1080"/>
      </w:pPr>
      <w:rPr>
        <w:rFonts w:cs="Times New Roman"/>
      </w:rPr>
    </w:lvl>
    <w:lvl w:ilvl="6">
      <w:start w:val="1"/>
      <w:numFmt w:val="decimal"/>
      <w:lvlText w:val="%1.%2.%3.%4.%5.%6.%7."/>
      <w:lvlJc w:val="left"/>
      <w:pPr>
        <w:ind w:left="1440" w:hanging="1440"/>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800" w:hanging="1800"/>
      </w:pPr>
      <w:rPr>
        <w:rFonts w:cs="Times New Roman"/>
      </w:rPr>
    </w:lvl>
  </w:abstractNum>
  <w:abstractNum w:abstractNumId="28" w15:restartNumberingAfterBreak="0">
    <w:nsid w:val="502C7225"/>
    <w:multiLevelType w:val="multilevel"/>
    <w:tmpl w:val="8DD0F3BC"/>
    <w:lvl w:ilvl="0">
      <w:start w:val="7"/>
      <w:numFmt w:val="decimal"/>
      <w:lvlText w:val="%1"/>
      <w:lvlJc w:val="left"/>
      <w:pPr>
        <w:ind w:left="660" w:hanging="660"/>
      </w:pPr>
      <w:rPr>
        <w:rFonts w:hint="default"/>
      </w:rPr>
    </w:lvl>
    <w:lvl w:ilvl="1">
      <w:start w:val="8"/>
      <w:numFmt w:val="decimal"/>
      <w:lvlText w:val="%1.%2"/>
      <w:lvlJc w:val="left"/>
      <w:pPr>
        <w:ind w:left="900" w:hanging="660"/>
      </w:pPr>
      <w:rPr>
        <w:rFonts w:hint="default"/>
      </w:rPr>
    </w:lvl>
    <w:lvl w:ilvl="2">
      <w:start w:val="1"/>
      <w:numFmt w:val="decimal"/>
      <w:lvlText w:val="%1.%2.%3"/>
      <w:lvlJc w:val="left"/>
      <w:pPr>
        <w:ind w:left="1200" w:hanging="720"/>
      </w:pPr>
      <w:rPr>
        <w:rFonts w:hint="default"/>
      </w:rPr>
    </w:lvl>
    <w:lvl w:ilvl="3">
      <w:start w:val="1"/>
      <w:numFmt w:val="decimal"/>
      <w:lvlText w:val="%1.%2.%3.%4"/>
      <w:lvlJc w:val="left"/>
      <w:pPr>
        <w:ind w:left="1440" w:hanging="720"/>
      </w:pPr>
      <w:rPr>
        <w:rFonts w:hint="default"/>
      </w:rPr>
    </w:lvl>
    <w:lvl w:ilvl="4">
      <w:start w:val="1"/>
      <w:numFmt w:val="decimal"/>
      <w:lvlText w:val="%1.%2.%3.%4.%5"/>
      <w:lvlJc w:val="left"/>
      <w:pPr>
        <w:ind w:left="2040" w:hanging="1080"/>
      </w:pPr>
      <w:rPr>
        <w:rFonts w:hint="default"/>
      </w:rPr>
    </w:lvl>
    <w:lvl w:ilvl="5">
      <w:start w:val="1"/>
      <w:numFmt w:val="decimal"/>
      <w:lvlText w:val="%1.%2.%3.%4.%5.%6"/>
      <w:lvlJc w:val="left"/>
      <w:pPr>
        <w:ind w:left="2280" w:hanging="108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120" w:hanging="1440"/>
      </w:pPr>
      <w:rPr>
        <w:rFonts w:hint="default"/>
      </w:rPr>
    </w:lvl>
    <w:lvl w:ilvl="8">
      <w:start w:val="1"/>
      <w:numFmt w:val="decimal"/>
      <w:lvlText w:val="%1.%2.%3.%4.%5.%6.%7.%8.%9"/>
      <w:lvlJc w:val="left"/>
      <w:pPr>
        <w:ind w:left="3720" w:hanging="1800"/>
      </w:pPr>
      <w:rPr>
        <w:rFonts w:hint="default"/>
      </w:rPr>
    </w:lvl>
  </w:abstractNum>
  <w:abstractNum w:abstractNumId="29" w15:restartNumberingAfterBreak="0">
    <w:nsid w:val="51C54116"/>
    <w:multiLevelType w:val="multilevel"/>
    <w:tmpl w:val="01C42988"/>
    <w:lvl w:ilvl="0">
      <w:start w:val="14"/>
      <w:numFmt w:val="decimal"/>
      <w:lvlText w:val="%1."/>
      <w:lvlJc w:val="left"/>
      <w:pPr>
        <w:ind w:left="720" w:hanging="360"/>
      </w:pPr>
      <w:rPr>
        <w:rFonts w:hint="default"/>
      </w:rPr>
    </w:lvl>
    <w:lvl w:ilvl="1">
      <w:start w:val="1"/>
      <w:numFmt w:val="decimal"/>
      <w:isLgl/>
      <w:lvlText w:val="%1.%2."/>
      <w:lvlJc w:val="left"/>
      <w:pPr>
        <w:ind w:left="900" w:hanging="540"/>
      </w:pPr>
      <w:rPr>
        <w:rFonts w:asciiTheme="minorHAnsi" w:eastAsiaTheme="minorHAnsi" w:hAnsiTheme="minorHAnsi" w:cstheme="minorBidi" w:hint="default"/>
        <w:b w:val="0"/>
      </w:rPr>
    </w:lvl>
    <w:lvl w:ilvl="2">
      <w:start w:val="1"/>
      <w:numFmt w:val="decimal"/>
      <w:isLgl/>
      <w:lvlText w:val="%1.%2.%3."/>
      <w:lvlJc w:val="left"/>
      <w:pPr>
        <w:ind w:left="1080" w:hanging="720"/>
      </w:pPr>
      <w:rPr>
        <w:rFonts w:asciiTheme="minorHAnsi" w:eastAsiaTheme="minorHAnsi" w:hAnsiTheme="minorHAnsi" w:cstheme="minorBidi" w:hint="default"/>
        <w:b w:val="0"/>
      </w:rPr>
    </w:lvl>
    <w:lvl w:ilvl="3">
      <w:start w:val="1"/>
      <w:numFmt w:val="decimal"/>
      <w:isLgl/>
      <w:lvlText w:val="%1.%2.%3.%4."/>
      <w:lvlJc w:val="left"/>
      <w:pPr>
        <w:ind w:left="1080" w:hanging="720"/>
      </w:pPr>
      <w:rPr>
        <w:rFonts w:asciiTheme="minorHAnsi" w:eastAsiaTheme="minorHAnsi" w:hAnsiTheme="minorHAnsi" w:cstheme="minorBidi" w:hint="default"/>
        <w:b w:val="0"/>
      </w:rPr>
    </w:lvl>
    <w:lvl w:ilvl="4">
      <w:start w:val="1"/>
      <w:numFmt w:val="decimal"/>
      <w:isLgl/>
      <w:lvlText w:val="%1.%2.%3.%4.%5."/>
      <w:lvlJc w:val="left"/>
      <w:pPr>
        <w:ind w:left="1440" w:hanging="1080"/>
      </w:pPr>
      <w:rPr>
        <w:rFonts w:asciiTheme="minorHAnsi" w:eastAsiaTheme="minorHAnsi" w:hAnsiTheme="minorHAnsi" w:cstheme="minorBidi" w:hint="default"/>
        <w:b w:val="0"/>
      </w:rPr>
    </w:lvl>
    <w:lvl w:ilvl="5">
      <w:start w:val="1"/>
      <w:numFmt w:val="decimal"/>
      <w:isLgl/>
      <w:lvlText w:val="%1.%2.%3.%4.%5.%6."/>
      <w:lvlJc w:val="left"/>
      <w:pPr>
        <w:ind w:left="1440" w:hanging="1080"/>
      </w:pPr>
      <w:rPr>
        <w:rFonts w:asciiTheme="minorHAnsi" w:eastAsiaTheme="minorHAnsi" w:hAnsiTheme="minorHAnsi" w:cstheme="minorBidi" w:hint="default"/>
        <w:b w:val="0"/>
      </w:rPr>
    </w:lvl>
    <w:lvl w:ilvl="6">
      <w:start w:val="1"/>
      <w:numFmt w:val="decimal"/>
      <w:isLgl/>
      <w:lvlText w:val="%1.%2.%3.%4.%5.%6.%7."/>
      <w:lvlJc w:val="left"/>
      <w:pPr>
        <w:ind w:left="1800" w:hanging="1440"/>
      </w:pPr>
      <w:rPr>
        <w:rFonts w:asciiTheme="minorHAnsi" w:eastAsiaTheme="minorHAnsi" w:hAnsiTheme="minorHAnsi" w:cstheme="minorBidi" w:hint="default"/>
        <w:b w:val="0"/>
      </w:rPr>
    </w:lvl>
    <w:lvl w:ilvl="7">
      <w:start w:val="1"/>
      <w:numFmt w:val="decimal"/>
      <w:isLgl/>
      <w:lvlText w:val="%1.%2.%3.%4.%5.%6.%7.%8."/>
      <w:lvlJc w:val="left"/>
      <w:pPr>
        <w:ind w:left="1800" w:hanging="1440"/>
      </w:pPr>
      <w:rPr>
        <w:rFonts w:asciiTheme="minorHAnsi" w:eastAsiaTheme="minorHAnsi" w:hAnsiTheme="minorHAnsi" w:cstheme="minorBidi" w:hint="default"/>
        <w:b w:val="0"/>
      </w:rPr>
    </w:lvl>
    <w:lvl w:ilvl="8">
      <w:start w:val="1"/>
      <w:numFmt w:val="decimal"/>
      <w:isLgl/>
      <w:lvlText w:val="%1.%2.%3.%4.%5.%6.%7.%8.%9."/>
      <w:lvlJc w:val="left"/>
      <w:pPr>
        <w:ind w:left="2160" w:hanging="1800"/>
      </w:pPr>
      <w:rPr>
        <w:rFonts w:asciiTheme="minorHAnsi" w:eastAsiaTheme="minorHAnsi" w:hAnsiTheme="minorHAnsi" w:cstheme="minorBidi" w:hint="default"/>
        <w:b w:val="0"/>
      </w:rPr>
    </w:lvl>
  </w:abstractNum>
  <w:abstractNum w:abstractNumId="30" w15:restartNumberingAfterBreak="0">
    <w:nsid w:val="52A078F0"/>
    <w:multiLevelType w:val="multilevel"/>
    <w:tmpl w:val="039E1DB2"/>
    <w:lvl w:ilvl="0">
      <w:start w:val="1"/>
      <w:numFmt w:val="decimal"/>
      <w:lvlText w:val="%1."/>
      <w:lvlJc w:val="left"/>
      <w:pPr>
        <w:ind w:left="1080" w:hanging="360"/>
      </w:pPr>
      <w:rPr>
        <w:rFonts w:hint="default"/>
        <w:b/>
        <w:bCs/>
      </w:rPr>
    </w:lvl>
    <w:lvl w:ilvl="1">
      <w:start w:val="1"/>
      <w:numFmt w:val="decimal"/>
      <w:isLgl/>
      <w:lvlText w:val="%1.%2."/>
      <w:lvlJc w:val="left"/>
      <w:pPr>
        <w:ind w:left="1440" w:hanging="720"/>
      </w:pPr>
      <w:rPr>
        <w:rFonts w:hint="default"/>
        <w:b w:val="0"/>
        <w:bCs w:val="0"/>
      </w:rPr>
    </w:lvl>
    <w:lvl w:ilvl="2">
      <w:start w:val="1"/>
      <w:numFmt w:val="decimal"/>
      <w:isLgl/>
      <w:lvlText w:val="%1.%2.%3."/>
      <w:lvlJc w:val="left"/>
      <w:pPr>
        <w:ind w:left="1440" w:hanging="720"/>
      </w:pPr>
      <w:rPr>
        <w:rFonts w:hint="default"/>
        <w:b w:val="0"/>
        <w:bCs w:val="0"/>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520" w:hanging="180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880" w:hanging="2160"/>
      </w:pPr>
      <w:rPr>
        <w:rFonts w:hint="default"/>
      </w:rPr>
    </w:lvl>
  </w:abstractNum>
  <w:abstractNum w:abstractNumId="31" w15:restartNumberingAfterBreak="0">
    <w:nsid w:val="552A7729"/>
    <w:multiLevelType w:val="multilevel"/>
    <w:tmpl w:val="914ED352"/>
    <w:lvl w:ilvl="0">
      <w:start w:val="1"/>
      <w:numFmt w:val="decimal"/>
      <w:lvlText w:val="%1."/>
      <w:lvlJc w:val="left"/>
      <w:pPr>
        <w:tabs>
          <w:tab w:val="num" w:pos="1430"/>
        </w:tabs>
        <w:ind w:left="1430" w:hanging="360"/>
      </w:pPr>
      <w:rPr>
        <w:rFonts w:cs="Times New Roman"/>
        <w:b/>
      </w:rPr>
    </w:lvl>
    <w:lvl w:ilvl="1">
      <w:start w:val="1"/>
      <w:numFmt w:val="decimal"/>
      <w:lvlText w:val="%1.%2."/>
      <w:lvlJc w:val="left"/>
      <w:pPr>
        <w:tabs>
          <w:tab w:val="num" w:pos="1142"/>
        </w:tabs>
        <w:ind w:left="1142" w:hanging="432"/>
      </w:pPr>
      <w:rPr>
        <w:rFonts w:cs="Times New Roman"/>
        <w:b w:val="0"/>
        <w:i w:val="0"/>
        <w:color w:val="000000" w:themeColor="text1"/>
      </w:rPr>
    </w:lvl>
    <w:lvl w:ilvl="2">
      <w:start w:val="1"/>
      <w:numFmt w:val="decimal"/>
      <w:lvlText w:val="%1.%2.%3."/>
      <w:lvlJc w:val="left"/>
      <w:pPr>
        <w:tabs>
          <w:tab w:val="num" w:pos="1498"/>
        </w:tabs>
        <w:ind w:left="1498" w:hanging="504"/>
      </w:pPr>
      <w:rPr>
        <w:rFonts w:cs="Times New Roman"/>
        <w:b w:val="0"/>
        <w:color w:val="000000" w:themeColor="text1"/>
      </w:rPr>
    </w:lvl>
    <w:lvl w:ilvl="3">
      <w:start w:val="1"/>
      <w:numFmt w:val="decimal"/>
      <w:lvlText w:val="%1.%2.%3.%4."/>
      <w:lvlJc w:val="left"/>
      <w:pPr>
        <w:tabs>
          <w:tab w:val="num" w:pos="2798"/>
        </w:tabs>
        <w:ind w:left="2798" w:hanging="648"/>
      </w:pPr>
      <w:rPr>
        <w:rFonts w:cs="Times New Roman"/>
        <w:b w:val="0"/>
        <w:color w:val="auto"/>
      </w:rPr>
    </w:lvl>
    <w:lvl w:ilvl="4">
      <w:start w:val="1"/>
      <w:numFmt w:val="decimal"/>
      <w:lvlText w:val="%1.%2.%3.%4.%5."/>
      <w:lvlJc w:val="left"/>
      <w:pPr>
        <w:tabs>
          <w:tab w:val="num" w:pos="3302"/>
        </w:tabs>
        <w:ind w:left="3302" w:hanging="792"/>
      </w:pPr>
      <w:rPr>
        <w:rFonts w:cs="Times New Roman"/>
      </w:rPr>
    </w:lvl>
    <w:lvl w:ilvl="5">
      <w:start w:val="1"/>
      <w:numFmt w:val="decimal"/>
      <w:lvlText w:val="%1.%2.%3.%4.%5.%6."/>
      <w:lvlJc w:val="left"/>
      <w:pPr>
        <w:tabs>
          <w:tab w:val="num" w:pos="3806"/>
        </w:tabs>
        <w:ind w:left="3806" w:hanging="936"/>
      </w:pPr>
      <w:rPr>
        <w:rFonts w:cs="Times New Roman"/>
      </w:rPr>
    </w:lvl>
    <w:lvl w:ilvl="6">
      <w:start w:val="1"/>
      <w:numFmt w:val="decimal"/>
      <w:lvlText w:val="%1.%2.%3.%4.%5.%6.%7."/>
      <w:lvlJc w:val="left"/>
      <w:pPr>
        <w:tabs>
          <w:tab w:val="num" w:pos="4310"/>
        </w:tabs>
        <w:ind w:left="4310" w:hanging="1080"/>
      </w:pPr>
      <w:rPr>
        <w:rFonts w:cs="Times New Roman"/>
      </w:rPr>
    </w:lvl>
    <w:lvl w:ilvl="7">
      <w:start w:val="1"/>
      <w:numFmt w:val="decimal"/>
      <w:lvlText w:val="%1.%2.%3.%4.%5.%6.%7.%8."/>
      <w:lvlJc w:val="left"/>
      <w:pPr>
        <w:tabs>
          <w:tab w:val="num" w:pos="4814"/>
        </w:tabs>
        <w:ind w:left="4814" w:hanging="1224"/>
      </w:pPr>
      <w:rPr>
        <w:rFonts w:cs="Times New Roman"/>
      </w:rPr>
    </w:lvl>
    <w:lvl w:ilvl="8">
      <w:start w:val="1"/>
      <w:numFmt w:val="decimal"/>
      <w:lvlText w:val="%1.%2.%3.%4.%5.%6.%7.%8.%9."/>
      <w:lvlJc w:val="left"/>
      <w:pPr>
        <w:tabs>
          <w:tab w:val="num" w:pos="5390"/>
        </w:tabs>
        <w:ind w:left="5390" w:hanging="1440"/>
      </w:pPr>
      <w:rPr>
        <w:rFonts w:cs="Times New Roman"/>
      </w:rPr>
    </w:lvl>
  </w:abstractNum>
  <w:abstractNum w:abstractNumId="32" w15:restartNumberingAfterBreak="0">
    <w:nsid w:val="5E6333F5"/>
    <w:multiLevelType w:val="multilevel"/>
    <w:tmpl w:val="02BE87C8"/>
    <w:lvl w:ilvl="0">
      <w:start w:val="15"/>
      <w:numFmt w:val="decimal"/>
      <w:lvlText w:val="%1."/>
      <w:lvlJc w:val="left"/>
      <w:pPr>
        <w:ind w:left="480" w:hanging="480"/>
      </w:pPr>
      <w:rPr>
        <w:rFonts w:eastAsiaTheme="minorHAnsi" w:hint="default"/>
        <w:b w:val="0"/>
      </w:rPr>
    </w:lvl>
    <w:lvl w:ilvl="1">
      <w:start w:val="1"/>
      <w:numFmt w:val="decimal"/>
      <w:lvlText w:val="%1.%2."/>
      <w:lvlJc w:val="left"/>
      <w:pPr>
        <w:ind w:left="1048" w:hanging="480"/>
      </w:pPr>
      <w:rPr>
        <w:rFonts w:eastAsiaTheme="minorHAnsi" w:hint="default"/>
        <w:b w:val="0"/>
      </w:rPr>
    </w:lvl>
    <w:lvl w:ilvl="2">
      <w:start w:val="1"/>
      <w:numFmt w:val="decimal"/>
      <w:lvlText w:val="%1.%2.%3."/>
      <w:lvlJc w:val="left"/>
      <w:pPr>
        <w:ind w:left="1856" w:hanging="720"/>
      </w:pPr>
      <w:rPr>
        <w:rFonts w:eastAsiaTheme="minorHAnsi" w:hint="default"/>
        <w:b w:val="0"/>
      </w:rPr>
    </w:lvl>
    <w:lvl w:ilvl="3">
      <w:start w:val="1"/>
      <w:numFmt w:val="decimal"/>
      <w:lvlText w:val="%1.%2.%3.%4."/>
      <w:lvlJc w:val="left"/>
      <w:pPr>
        <w:ind w:left="2424" w:hanging="720"/>
      </w:pPr>
      <w:rPr>
        <w:rFonts w:eastAsiaTheme="minorHAnsi" w:hint="default"/>
        <w:b w:val="0"/>
      </w:rPr>
    </w:lvl>
    <w:lvl w:ilvl="4">
      <w:start w:val="1"/>
      <w:numFmt w:val="decimal"/>
      <w:lvlText w:val="%1.%2.%3.%4.%5."/>
      <w:lvlJc w:val="left"/>
      <w:pPr>
        <w:ind w:left="3352" w:hanging="1080"/>
      </w:pPr>
      <w:rPr>
        <w:rFonts w:eastAsiaTheme="minorHAnsi" w:hint="default"/>
        <w:b w:val="0"/>
      </w:rPr>
    </w:lvl>
    <w:lvl w:ilvl="5">
      <w:start w:val="1"/>
      <w:numFmt w:val="decimal"/>
      <w:lvlText w:val="%1.%2.%3.%4.%5.%6."/>
      <w:lvlJc w:val="left"/>
      <w:pPr>
        <w:ind w:left="3920" w:hanging="1080"/>
      </w:pPr>
      <w:rPr>
        <w:rFonts w:eastAsiaTheme="minorHAnsi" w:hint="default"/>
        <w:b w:val="0"/>
      </w:rPr>
    </w:lvl>
    <w:lvl w:ilvl="6">
      <w:start w:val="1"/>
      <w:numFmt w:val="decimal"/>
      <w:lvlText w:val="%1.%2.%3.%4.%5.%6.%7."/>
      <w:lvlJc w:val="left"/>
      <w:pPr>
        <w:ind w:left="4848" w:hanging="1440"/>
      </w:pPr>
      <w:rPr>
        <w:rFonts w:eastAsiaTheme="minorHAnsi" w:hint="default"/>
        <w:b w:val="0"/>
      </w:rPr>
    </w:lvl>
    <w:lvl w:ilvl="7">
      <w:start w:val="1"/>
      <w:numFmt w:val="decimal"/>
      <w:lvlText w:val="%1.%2.%3.%4.%5.%6.%7.%8."/>
      <w:lvlJc w:val="left"/>
      <w:pPr>
        <w:ind w:left="5416" w:hanging="1440"/>
      </w:pPr>
      <w:rPr>
        <w:rFonts w:eastAsiaTheme="minorHAnsi" w:hint="default"/>
        <w:b w:val="0"/>
      </w:rPr>
    </w:lvl>
    <w:lvl w:ilvl="8">
      <w:start w:val="1"/>
      <w:numFmt w:val="decimal"/>
      <w:lvlText w:val="%1.%2.%3.%4.%5.%6.%7.%8.%9."/>
      <w:lvlJc w:val="left"/>
      <w:pPr>
        <w:ind w:left="6344" w:hanging="1800"/>
      </w:pPr>
      <w:rPr>
        <w:rFonts w:eastAsiaTheme="minorHAnsi" w:hint="default"/>
        <w:b w:val="0"/>
      </w:rPr>
    </w:lvl>
  </w:abstractNum>
  <w:abstractNum w:abstractNumId="33" w15:restartNumberingAfterBreak="0">
    <w:nsid w:val="64ED2EE4"/>
    <w:multiLevelType w:val="hybridMultilevel"/>
    <w:tmpl w:val="B4188C80"/>
    <w:lvl w:ilvl="0" w:tplc="A94675C0">
      <w:start w:val="18"/>
      <w:numFmt w:val="decimal"/>
      <w:lvlText w:val="%1"/>
      <w:lvlJc w:val="left"/>
      <w:pPr>
        <w:ind w:left="720" w:hanging="360"/>
      </w:pPr>
      <w:rPr>
        <w:rFonts w:eastAsiaTheme="minorHAnsi" w:hint="default"/>
        <w:color w:val="auto"/>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34" w15:restartNumberingAfterBreak="0">
    <w:nsid w:val="68AF58B7"/>
    <w:multiLevelType w:val="multilevel"/>
    <w:tmpl w:val="7F24F762"/>
    <w:lvl w:ilvl="0">
      <w:start w:val="8"/>
      <w:numFmt w:val="decimal"/>
      <w:lvlText w:val="%1"/>
      <w:lvlJc w:val="left"/>
      <w:pPr>
        <w:ind w:left="360" w:hanging="360"/>
      </w:pPr>
      <w:rPr>
        <w:rFonts w:eastAsia="Times New Roman"/>
        <w:b w:val="0"/>
      </w:rPr>
    </w:lvl>
    <w:lvl w:ilvl="1">
      <w:start w:val="1"/>
      <w:numFmt w:val="decimal"/>
      <w:lvlText w:val="%1.%2"/>
      <w:lvlJc w:val="left"/>
      <w:pPr>
        <w:ind w:left="360" w:hanging="360"/>
      </w:pPr>
      <w:rPr>
        <w:rFonts w:eastAsia="Times New Roman"/>
        <w:b w:val="0"/>
      </w:rPr>
    </w:lvl>
    <w:lvl w:ilvl="2">
      <w:start w:val="1"/>
      <w:numFmt w:val="decimal"/>
      <w:lvlText w:val="%1.%2.%3"/>
      <w:lvlJc w:val="left"/>
      <w:pPr>
        <w:ind w:left="720" w:hanging="720"/>
      </w:pPr>
      <w:rPr>
        <w:rFonts w:eastAsia="Times New Roman"/>
        <w:b w:val="0"/>
      </w:rPr>
    </w:lvl>
    <w:lvl w:ilvl="3">
      <w:start w:val="1"/>
      <w:numFmt w:val="decimal"/>
      <w:lvlText w:val="%1.%2.%3.%4"/>
      <w:lvlJc w:val="left"/>
      <w:pPr>
        <w:ind w:left="720" w:hanging="720"/>
      </w:pPr>
      <w:rPr>
        <w:rFonts w:eastAsia="Times New Roman"/>
        <w:b w:val="0"/>
      </w:rPr>
    </w:lvl>
    <w:lvl w:ilvl="4">
      <w:start w:val="1"/>
      <w:numFmt w:val="decimal"/>
      <w:lvlText w:val="%1.%2.%3.%4.%5"/>
      <w:lvlJc w:val="left"/>
      <w:pPr>
        <w:ind w:left="1080" w:hanging="1080"/>
      </w:pPr>
      <w:rPr>
        <w:rFonts w:eastAsia="Times New Roman"/>
        <w:b w:val="0"/>
      </w:rPr>
    </w:lvl>
    <w:lvl w:ilvl="5">
      <w:start w:val="1"/>
      <w:numFmt w:val="decimal"/>
      <w:lvlText w:val="%1.%2.%3.%4.%5.%6"/>
      <w:lvlJc w:val="left"/>
      <w:pPr>
        <w:ind w:left="1080" w:hanging="1080"/>
      </w:pPr>
      <w:rPr>
        <w:rFonts w:eastAsia="Times New Roman"/>
        <w:b w:val="0"/>
      </w:rPr>
    </w:lvl>
    <w:lvl w:ilvl="6">
      <w:start w:val="1"/>
      <w:numFmt w:val="decimal"/>
      <w:lvlText w:val="%1.%2.%3.%4.%5.%6.%7"/>
      <w:lvlJc w:val="left"/>
      <w:pPr>
        <w:ind w:left="1440" w:hanging="1440"/>
      </w:pPr>
      <w:rPr>
        <w:rFonts w:eastAsia="Times New Roman"/>
        <w:b w:val="0"/>
      </w:rPr>
    </w:lvl>
    <w:lvl w:ilvl="7">
      <w:start w:val="1"/>
      <w:numFmt w:val="decimal"/>
      <w:lvlText w:val="%1.%2.%3.%4.%5.%6.%7.%8"/>
      <w:lvlJc w:val="left"/>
      <w:pPr>
        <w:ind w:left="1440" w:hanging="1440"/>
      </w:pPr>
      <w:rPr>
        <w:rFonts w:eastAsia="Times New Roman"/>
        <w:b w:val="0"/>
      </w:rPr>
    </w:lvl>
    <w:lvl w:ilvl="8">
      <w:start w:val="1"/>
      <w:numFmt w:val="decimal"/>
      <w:lvlText w:val="%1.%2.%3.%4.%5.%6.%7.%8.%9"/>
      <w:lvlJc w:val="left"/>
      <w:pPr>
        <w:ind w:left="1800" w:hanging="1800"/>
      </w:pPr>
      <w:rPr>
        <w:rFonts w:eastAsia="Times New Roman"/>
        <w:b w:val="0"/>
      </w:rPr>
    </w:lvl>
  </w:abstractNum>
  <w:abstractNum w:abstractNumId="35" w15:restartNumberingAfterBreak="0">
    <w:nsid w:val="6B613898"/>
    <w:multiLevelType w:val="multilevel"/>
    <w:tmpl w:val="BB924F9E"/>
    <w:lvl w:ilvl="0">
      <w:start w:val="10"/>
      <w:numFmt w:val="decimal"/>
      <w:lvlText w:val="%1."/>
      <w:lvlJc w:val="left"/>
      <w:pPr>
        <w:ind w:left="660" w:hanging="660"/>
      </w:pPr>
      <w:rPr>
        <w:rFonts w:hint="default"/>
      </w:rPr>
    </w:lvl>
    <w:lvl w:ilvl="1">
      <w:start w:val="7"/>
      <w:numFmt w:val="decimal"/>
      <w:lvlText w:val="%1.%2."/>
      <w:lvlJc w:val="left"/>
      <w:pPr>
        <w:ind w:left="873" w:hanging="660"/>
      </w:pPr>
      <w:rPr>
        <w:rFonts w:hint="default"/>
      </w:rPr>
    </w:lvl>
    <w:lvl w:ilvl="2">
      <w:start w:val="1"/>
      <w:numFmt w:val="decimal"/>
      <w:lvlText w:val="%1.%2.%3."/>
      <w:lvlJc w:val="left"/>
      <w:pPr>
        <w:ind w:left="1146" w:hanging="720"/>
      </w:pPr>
      <w:rPr>
        <w:rFonts w:hint="default"/>
      </w:rPr>
    </w:lvl>
    <w:lvl w:ilvl="3">
      <w:start w:val="1"/>
      <w:numFmt w:val="decimal"/>
      <w:lvlText w:val="%1.%2.%3.%4."/>
      <w:lvlJc w:val="left"/>
      <w:pPr>
        <w:ind w:left="1359" w:hanging="720"/>
      </w:pPr>
      <w:rPr>
        <w:rFonts w:hint="default"/>
      </w:rPr>
    </w:lvl>
    <w:lvl w:ilvl="4">
      <w:start w:val="1"/>
      <w:numFmt w:val="decimal"/>
      <w:lvlText w:val="%1.%2.%3.%4.%5."/>
      <w:lvlJc w:val="left"/>
      <w:pPr>
        <w:ind w:left="1932" w:hanging="1080"/>
      </w:pPr>
      <w:rPr>
        <w:rFonts w:hint="default"/>
      </w:rPr>
    </w:lvl>
    <w:lvl w:ilvl="5">
      <w:start w:val="1"/>
      <w:numFmt w:val="decimal"/>
      <w:lvlText w:val="%1.%2.%3.%4.%5.%6."/>
      <w:lvlJc w:val="left"/>
      <w:pPr>
        <w:ind w:left="2145" w:hanging="1080"/>
      </w:pPr>
      <w:rPr>
        <w:rFonts w:hint="default"/>
      </w:rPr>
    </w:lvl>
    <w:lvl w:ilvl="6">
      <w:start w:val="1"/>
      <w:numFmt w:val="decimal"/>
      <w:lvlText w:val="%1.%2.%3.%4.%5.%6.%7."/>
      <w:lvlJc w:val="left"/>
      <w:pPr>
        <w:ind w:left="2718" w:hanging="1440"/>
      </w:pPr>
      <w:rPr>
        <w:rFonts w:hint="default"/>
      </w:rPr>
    </w:lvl>
    <w:lvl w:ilvl="7">
      <w:start w:val="1"/>
      <w:numFmt w:val="decimal"/>
      <w:lvlText w:val="%1.%2.%3.%4.%5.%6.%7.%8."/>
      <w:lvlJc w:val="left"/>
      <w:pPr>
        <w:ind w:left="2931" w:hanging="1440"/>
      </w:pPr>
      <w:rPr>
        <w:rFonts w:hint="default"/>
      </w:rPr>
    </w:lvl>
    <w:lvl w:ilvl="8">
      <w:start w:val="1"/>
      <w:numFmt w:val="decimal"/>
      <w:lvlText w:val="%1.%2.%3.%4.%5.%6.%7.%8.%9."/>
      <w:lvlJc w:val="left"/>
      <w:pPr>
        <w:ind w:left="3504" w:hanging="1800"/>
      </w:pPr>
      <w:rPr>
        <w:rFonts w:hint="default"/>
      </w:rPr>
    </w:lvl>
  </w:abstractNum>
  <w:abstractNum w:abstractNumId="36" w15:restartNumberingAfterBreak="0">
    <w:nsid w:val="6D603893"/>
    <w:multiLevelType w:val="multilevel"/>
    <w:tmpl w:val="A442F432"/>
    <w:lvl w:ilvl="0">
      <w:start w:val="2"/>
      <w:numFmt w:val="decimal"/>
      <w:lvlText w:val="%1."/>
      <w:lvlJc w:val="left"/>
      <w:pPr>
        <w:ind w:left="360" w:hanging="360"/>
      </w:pPr>
      <w:rPr>
        <w:rFonts w:hint="default"/>
        <w:b/>
        <w:bCs/>
      </w:rPr>
    </w:lvl>
    <w:lvl w:ilvl="1">
      <w:start w:val="1"/>
      <w:numFmt w:val="decimal"/>
      <w:lvlText w:val="%1.%2."/>
      <w:lvlJc w:val="left"/>
      <w:pPr>
        <w:ind w:left="1004" w:hanging="720"/>
      </w:pPr>
      <w:rPr>
        <w:rFonts w:hint="default"/>
        <w:b w:val="0"/>
        <w:bCs w:val="0"/>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37" w15:restartNumberingAfterBreak="0">
    <w:nsid w:val="70E142EE"/>
    <w:multiLevelType w:val="multilevel"/>
    <w:tmpl w:val="6B8A1B1E"/>
    <w:lvl w:ilvl="0">
      <w:start w:val="2"/>
      <w:numFmt w:val="decimal"/>
      <w:lvlText w:val="%1."/>
      <w:lvlJc w:val="left"/>
      <w:pPr>
        <w:ind w:left="360" w:hanging="360"/>
      </w:pPr>
      <w:rPr>
        <w:rFonts w:hint="default"/>
        <w:b/>
        <w:bCs/>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38" w15:restartNumberingAfterBreak="0">
    <w:nsid w:val="71EA7062"/>
    <w:multiLevelType w:val="hybridMultilevel"/>
    <w:tmpl w:val="2A320B12"/>
    <w:lvl w:ilvl="0" w:tplc="9118BC08">
      <w:start w:val="1"/>
      <w:numFmt w:val="decimal"/>
      <w:lvlText w:val="%1."/>
      <w:lvlJc w:val="left"/>
      <w:pPr>
        <w:ind w:left="1095" w:hanging="360"/>
      </w:pPr>
    </w:lvl>
    <w:lvl w:ilvl="1" w:tplc="04260019">
      <w:start w:val="1"/>
      <w:numFmt w:val="lowerLetter"/>
      <w:lvlText w:val="%2."/>
      <w:lvlJc w:val="left"/>
      <w:pPr>
        <w:ind w:left="1815" w:hanging="360"/>
      </w:pPr>
    </w:lvl>
    <w:lvl w:ilvl="2" w:tplc="0426001B">
      <w:start w:val="1"/>
      <w:numFmt w:val="lowerRoman"/>
      <w:lvlText w:val="%3."/>
      <w:lvlJc w:val="right"/>
      <w:pPr>
        <w:ind w:left="2535" w:hanging="180"/>
      </w:pPr>
    </w:lvl>
    <w:lvl w:ilvl="3" w:tplc="0426000F">
      <w:start w:val="1"/>
      <w:numFmt w:val="decimal"/>
      <w:lvlText w:val="%4."/>
      <w:lvlJc w:val="left"/>
      <w:pPr>
        <w:ind w:left="3255" w:hanging="360"/>
      </w:pPr>
    </w:lvl>
    <w:lvl w:ilvl="4" w:tplc="04260019">
      <w:start w:val="1"/>
      <w:numFmt w:val="lowerLetter"/>
      <w:lvlText w:val="%5."/>
      <w:lvlJc w:val="left"/>
      <w:pPr>
        <w:ind w:left="3975" w:hanging="360"/>
      </w:pPr>
    </w:lvl>
    <w:lvl w:ilvl="5" w:tplc="0426001B">
      <w:start w:val="1"/>
      <w:numFmt w:val="lowerRoman"/>
      <w:lvlText w:val="%6."/>
      <w:lvlJc w:val="right"/>
      <w:pPr>
        <w:ind w:left="4695" w:hanging="180"/>
      </w:pPr>
    </w:lvl>
    <w:lvl w:ilvl="6" w:tplc="0426000F">
      <w:start w:val="1"/>
      <w:numFmt w:val="decimal"/>
      <w:lvlText w:val="%7."/>
      <w:lvlJc w:val="left"/>
      <w:pPr>
        <w:ind w:left="5415" w:hanging="360"/>
      </w:pPr>
    </w:lvl>
    <w:lvl w:ilvl="7" w:tplc="04260019">
      <w:start w:val="1"/>
      <w:numFmt w:val="lowerLetter"/>
      <w:lvlText w:val="%8."/>
      <w:lvlJc w:val="left"/>
      <w:pPr>
        <w:ind w:left="6135" w:hanging="360"/>
      </w:pPr>
    </w:lvl>
    <w:lvl w:ilvl="8" w:tplc="0426001B">
      <w:start w:val="1"/>
      <w:numFmt w:val="lowerRoman"/>
      <w:lvlText w:val="%9."/>
      <w:lvlJc w:val="right"/>
      <w:pPr>
        <w:ind w:left="6855" w:hanging="180"/>
      </w:pPr>
    </w:lvl>
  </w:abstractNum>
  <w:abstractNum w:abstractNumId="39" w15:restartNumberingAfterBreak="0">
    <w:nsid w:val="7367754F"/>
    <w:multiLevelType w:val="multilevel"/>
    <w:tmpl w:val="042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0" w15:restartNumberingAfterBreak="0">
    <w:nsid w:val="76E34447"/>
    <w:multiLevelType w:val="multilevel"/>
    <w:tmpl w:val="DDE2CDD8"/>
    <w:lvl w:ilvl="0">
      <w:start w:val="8"/>
      <w:numFmt w:val="decimal"/>
      <w:lvlText w:val="%1."/>
      <w:lvlJc w:val="left"/>
      <w:pPr>
        <w:ind w:left="720" w:hanging="360"/>
      </w:pPr>
    </w:lvl>
    <w:lvl w:ilvl="1">
      <w:start w:val="1"/>
      <w:numFmt w:val="decimal"/>
      <w:isLgl/>
      <w:lvlText w:val="%1.%2."/>
      <w:lvlJc w:val="left"/>
      <w:pPr>
        <w:ind w:left="1211" w:hanging="360"/>
      </w:pPr>
      <w:rPr>
        <w:rFonts w:eastAsia="Times New Roman"/>
        <w:b w:val="0"/>
      </w:rPr>
    </w:lvl>
    <w:lvl w:ilvl="2">
      <w:start w:val="1"/>
      <w:numFmt w:val="decimal"/>
      <w:isLgl/>
      <w:lvlText w:val="%1.%2.%3."/>
      <w:lvlJc w:val="left"/>
      <w:pPr>
        <w:ind w:left="1080" w:hanging="720"/>
      </w:pPr>
      <w:rPr>
        <w:rFonts w:eastAsia="Times New Roman"/>
        <w:b w:val="0"/>
      </w:rPr>
    </w:lvl>
    <w:lvl w:ilvl="3">
      <w:start w:val="1"/>
      <w:numFmt w:val="decimal"/>
      <w:isLgl/>
      <w:lvlText w:val="%1.%2.%3.%4."/>
      <w:lvlJc w:val="left"/>
      <w:pPr>
        <w:ind w:left="1080" w:hanging="720"/>
      </w:pPr>
      <w:rPr>
        <w:rFonts w:eastAsia="Times New Roman"/>
        <w:b w:val="0"/>
      </w:rPr>
    </w:lvl>
    <w:lvl w:ilvl="4">
      <w:start w:val="1"/>
      <w:numFmt w:val="decimal"/>
      <w:isLgl/>
      <w:lvlText w:val="%1.%2.%3.%4.%5."/>
      <w:lvlJc w:val="left"/>
      <w:pPr>
        <w:ind w:left="1440" w:hanging="1080"/>
      </w:pPr>
      <w:rPr>
        <w:rFonts w:eastAsia="Times New Roman"/>
        <w:b w:val="0"/>
      </w:rPr>
    </w:lvl>
    <w:lvl w:ilvl="5">
      <w:start w:val="1"/>
      <w:numFmt w:val="decimal"/>
      <w:isLgl/>
      <w:lvlText w:val="%1.%2.%3.%4.%5.%6."/>
      <w:lvlJc w:val="left"/>
      <w:pPr>
        <w:ind w:left="1440" w:hanging="1080"/>
      </w:pPr>
      <w:rPr>
        <w:rFonts w:eastAsia="Times New Roman"/>
        <w:b w:val="0"/>
      </w:rPr>
    </w:lvl>
    <w:lvl w:ilvl="6">
      <w:start w:val="1"/>
      <w:numFmt w:val="decimal"/>
      <w:isLgl/>
      <w:lvlText w:val="%1.%2.%3.%4.%5.%6.%7."/>
      <w:lvlJc w:val="left"/>
      <w:pPr>
        <w:ind w:left="1800" w:hanging="1440"/>
      </w:pPr>
      <w:rPr>
        <w:rFonts w:eastAsia="Times New Roman"/>
        <w:b w:val="0"/>
      </w:rPr>
    </w:lvl>
    <w:lvl w:ilvl="7">
      <w:start w:val="1"/>
      <w:numFmt w:val="decimal"/>
      <w:isLgl/>
      <w:lvlText w:val="%1.%2.%3.%4.%5.%6.%7.%8."/>
      <w:lvlJc w:val="left"/>
      <w:pPr>
        <w:ind w:left="1800" w:hanging="1440"/>
      </w:pPr>
      <w:rPr>
        <w:rFonts w:eastAsia="Times New Roman"/>
        <w:b w:val="0"/>
      </w:rPr>
    </w:lvl>
    <w:lvl w:ilvl="8">
      <w:start w:val="1"/>
      <w:numFmt w:val="decimal"/>
      <w:isLgl/>
      <w:lvlText w:val="%1.%2.%3.%4.%5.%6.%7.%8.%9."/>
      <w:lvlJc w:val="left"/>
      <w:pPr>
        <w:ind w:left="2160" w:hanging="1800"/>
      </w:pPr>
      <w:rPr>
        <w:rFonts w:eastAsia="Times New Roman"/>
        <w:b w:val="0"/>
      </w:rPr>
    </w:lvl>
  </w:abstractNum>
  <w:abstractNum w:abstractNumId="41" w15:restartNumberingAfterBreak="0">
    <w:nsid w:val="779E47E0"/>
    <w:multiLevelType w:val="multilevel"/>
    <w:tmpl w:val="E3B8B078"/>
    <w:lvl w:ilvl="0">
      <w:start w:val="3"/>
      <w:numFmt w:val="decimal"/>
      <w:lvlText w:val="%1."/>
      <w:lvlJc w:val="left"/>
      <w:pPr>
        <w:ind w:left="360" w:hanging="360"/>
      </w:pPr>
      <w:rPr>
        <w:rFonts w:hint="default"/>
        <w:b/>
        <w:bCs/>
      </w:rPr>
    </w:lvl>
    <w:lvl w:ilvl="1">
      <w:start w:val="1"/>
      <w:numFmt w:val="decimal"/>
      <w:lvlText w:val="%1.%2."/>
      <w:lvlJc w:val="left"/>
      <w:pPr>
        <w:ind w:left="644" w:hanging="360"/>
      </w:pPr>
      <w:rPr>
        <w:rFonts w:hint="default"/>
        <w:b w:val="0"/>
        <w:bCs/>
      </w:rPr>
    </w:lvl>
    <w:lvl w:ilvl="2">
      <w:start w:val="1"/>
      <w:numFmt w:val="decimal"/>
      <w:lvlText w:val="%1.%2.%3."/>
      <w:lvlJc w:val="left"/>
      <w:pPr>
        <w:ind w:left="4406"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42" w15:restartNumberingAfterBreak="0">
    <w:nsid w:val="78EB1FE9"/>
    <w:multiLevelType w:val="multilevel"/>
    <w:tmpl w:val="375077A2"/>
    <w:lvl w:ilvl="0">
      <w:start w:val="1"/>
      <w:numFmt w:val="decimal"/>
      <w:lvlText w:val="%1."/>
      <w:lvlJc w:val="left"/>
      <w:pPr>
        <w:ind w:left="720" w:hanging="360"/>
      </w:pPr>
      <w:rPr>
        <w:rFonts w:hint="default"/>
      </w:rPr>
    </w:lvl>
    <w:lvl w:ilvl="1">
      <w:start w:val="3"/>
      <w:numFmt w:val="decimal"/>
      <w:lvlText w:val="%2."/>
      <w:lvlJc w:val="left"/>
      <w:pPr>
        <w:ind w:left="720" w:hanging="36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2160" w:hanging="1800"/>
      </w:pPr>
      <w:rPr>
        <w:rFonts w:hint="default"/>
      </w:rPr>
    </w:lvl>
  </w:abstractNum>
  <w:abstractNum w:abstractNumId="43" w15:restartNumberingAfterBreak="0">
    <w:nsid w:val="79836C5E"/>
    <w:multiLevelType w:val="multilevel"/>
    <w:tmpl w:val="042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4" w15:restartNumberingAfterBreak="0">
    <w:nsid w:val="7ACC3C3F"/>
    <w:multiLevelType w:val="multilevel"/>
    <w:tmpl w:val="482C0CF6"/>
    <w:lvl w:ilvl="0">
      <w:start w:val="7"/>
      <w:numFmt w:val="decimal"/>
      <w:lvlText w:val="%1."/>
      <w:lvlJc w:val="left"/>
      <w:pPr>
        <w:ind w:left="504" w:hanging="504"/>
      </w:pPr>
      <w:rPr>
        <w:rFonts w:hint="default"/>
      </w:rPr>
    </w:lvl>
    <w:lvl w:ilvl="1">
      <w:start w:val="1"/>
      <w:numFmt w:val="decimal"/>
      <w:lvlText w:val="%1.%2."/>
      <w:lvlJc w:val="left"/>
      <w:pPr>
        <w:ind w:left="1214" w:hanging="504"/>
      </w:pPr>
      <w:rPr>
        <w:rFonts w:hint="default"/>
        <w:b w:val="0"/>
        <w:bCs w:val="0"/>
      </w:rPr>
    </w:lvl>
    <w:lvl w:ilvl="2">
      <w:start w:val="1"/>
      <w:numFmt w:val="decimal"/>
      <w:lvlText w:val="%1.%2.%3."/>
      <w:lvlJc w:val="left"/>
      <w:pPr>
        <w:ind w:left="2140" w:hanging="720"/>
      </w:pPr>
      <w:rPr>
        <w:rFonts w:hint="default"/>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45" w15:restartNumberingAfterBreak="0">
    <w:nsid w:val="7B3F77FA"/>
    <w:multiLevelType w:val="multilevel"/>
    <w:tmpl w:val="1AB88C2E"/>
    <w:lvl w:ilvl="0">
      <w:start w:val="7"/>
      <w:numFmt w:val="decimal"/>
      <w:lvlText w:val="%1."/>
      <w:lvlJc w:val="left"/>
      <w:pPr>
        <w:ind w:left="720" w:hanging="720"/>
      </w:pPr>
      <w:rPr>
        <w:rFonts w:hint="default"/>
      </w:rPr>
    </w:lvl>
    <w:lvl w:ilvl="1">
      <w:start w:val="8"/>
      <w:numFmt w:val="decimal"/>
      <w:lvlText w:val="%1.%2."/>
      <w:lvlJc w:val="left"/>
      <w:pPr>
        <w:ind w:left="960" w:hanging="720"/>
      </w:pPr>
      <w:rPr>
        <w:rFonts w:hint="default"/>
      </w:rPr>
    </w:lvl>
    <w:lvl w:ilvl="2">
      <w:start w:val="2"/>
      <w:numFmt w:val="decimal"/>
      <w:lvlText w:val="%1.%2.%3."/>
      <w:lvlJc w:val="left"/>
      <w:pPr>
        <w:ind w:left="1200" w:hanging="720"/>
      </w:pPr>
      <w:rPr>
        <w:rFonts w:hint="default"/>
      </w:rPr>
    </w:lvl>
    <w:lvl w:ilvl="3">
      <w:start w:val="2"/>
      <w:numFmt w:val="decimal"/>
      <w:lvlText w:val="%1.%2.%3.%4."/>
      <w:lvlJc w:val="left"/>
      <w:pPr>
        <w:ind w:left="1440" w:hanging="720"/>
      </w:pPr>
      <w:rPr>
        <w:rFonts w:hint="default"/>
      </w:rPr>
    </w:lvl>
    <w:lvl w:ilvl="4">
      <w:start w:val="1"/>
      <w:numFmt w:val="decimal"/>
      <w:lvlText w:val="%1.%2.%3.%4.%5."/>
      <w:lvlJc w:val="left"/>
      <w:pPr>
        <w:ind w:left="2040" w:hanging="1080"/>
      </w:pPr>
      <w:rPr>
        <w:rFonts w:hint="default"/>
      </w:rPr>
    </w:lvl>
    <w:lvl w:ilvl="5">
      <w:start w:val="1"/>
      <w:numFmt w:val="decimal"/>
      <w:lvlText w:val="%1.%2.%3.%4.%5.%6."/>
      <w:lvlJc w:val="left"/>
      <w:pPr>
        <w:ind w:left="2280" w:hanging="108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120" w:hanging="1440"/>
      </w:pPr>
      <w:rPr>
        <w:rFonts w:hint="default"/>
      </w:rPr>
    </w:lvl>
    <w:lvl w:ilvl="8">
      <w:start w:val="1"/>
      <w:numFmt w:val="decimal"/>
      <w:lvlText w:val="%1.%2.%3.%4.%5.%6.%7.%8.%9."/>
      <w:lvlJc w:val="left"/>
      <w:pPr>
        <w:ind w:left="3720" w:hanging="1800"/>
      </w:pPr>
      <w:rPr>
        <w:rFonts w:hint="default"/>
      </w:rPr>
    </w:lvl>
  </w:abstractNum>
  <w:abstractNum w:abstractNumId="46" w15:restartNumberingAfterBreak="0">
    <w:nsid w:val="7CA17FB0"/>
    <w:multiLevelType w:val="multilevel"/>
    <w:tmpl w:val="039E1DB2"/>
    <w:lvl w:ilvl="0">
      <w:start w:val="1"/>
      <w:numFmt w:val="decimal"/>
      <w:lvlText w:val="%1."/>
      <w:lvlJc w:val="left"/>
      <w:pPr>
        <w:ind w:left="1080" w:hanging="360"/>
      </w:pPr>
      <w:rPr>
        <w:rFonts w:hint="default"/>
        <w:b/>
        <w:bCs/>
      </w:rPr>
    </w:lvl>
    <w:lvl w:ilvl="1">
      <w:start w:val="1"/>
      <w:numFmt w:val="decimal"/>
      <w:isLgl/>
      <w:lvlText w:val="%1.%2."/>
      <w:lvlJc w:val="left"/>
      <w:pPr>
        <w:ind w:left="1440" w:hanging="720"/>
      </w:pPr>
      <w:rPr>
        <w:rFonts w:hint="default"/>
        <w:b w:val="0"/>
        <w:bCs w:val="0"/>
      </w:rPr>
    </w:lvl>
    <w:lvl w:ilvl="2">
      <w:start w:val="1"/>
      <w:numFmt w:val="decimal"/>
      <w:isLgl/>
      <w:lvlText w:val="%1.%2.%3."/>
      <w:lvlJc w:val="left"/>
      <w:pPr>
        <w:ind w:left="1440" w:hanging="720"/>
      </w:pPr>
      <w:rPr>
        <w:rFonts w:hint="default"/>
        <w:b w:val="0"/>
        <w:bCs w:val="0"/>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520" w:hanging="180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880" w:hanging="2160"/>
      </w:pPr>
      <w:rPr>
        <w:rFonts w:hint="default"/>
      </w:rPr>
    </w:lvl>
  </w:abstractNum>
  <w:num w:numId="1">
    <w:abstractNumId w:val="6"/>
  </w:num>
  <w:num w:numId="2">
    <w:abstractNumId w:val="38"/>
  </w:num>
  <w:num w:numId="3">
    <w:abstractNumId w:val="23"/>
  </w:num>
  <w:num w:numId="4">
    <w:abstractNumId w:val="18"/>
  </w:num>
  <w:num w:numId="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4"/>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3"/>
  </w:num>
  <w:num w:numId="9">
    <w:abstractNumId w:val="1"/>
    <w:lvlOverride w:ilvl="0">
      <w:startOverride w:val="9"/>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1"/>
  </w:num>
  <w:num w:numId="11">
    <w:abstractNumId w:val="46"/>
  </w:num>
  <w:num w:numId="12">
    <w:abstractNumId w:val="26"/>
  </w:num>
  <w:num w:numId="13">
    <w:abstractNumId w:val="36"/>
  </w:num>
  <w:num w:numId="14">
    <w:abstractNumId w:val="30"/>
  </w:num>
  <w:num w:numId="15">
    <w:abstractNumId w:val="0"/>
  </w:num>
  <w:num w:numId="16">
    <w:abstractNumId w:val="4"/>
  </w:num>
  <w:num w:numId="17">
    <w:abstractNumId w:val="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3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7"/>
  </w:num>
  <w:num w:numId="22">
    <w:abstractNumId w:val="28"/>
  </w:num>
  <w:num w:numId="23">
    <w:abstractNumId w:val="45"/>
  </w:num>
  <w:num w:numId="24">
    <w:abstractNumId w:val="21"/>
  </w:num>
  <w:num w:numId="25">
    <w:abstractNumId w:val="10"/>
  </w:num>
  <w:num w:numId="26">
    <w:abstractNumId w:val="29"/>
  </w:num>
  <w:num w:numId="27">
    <w:abstractNumId w:val="3"/>
  </w:num>
  <w:num w:numId="28">
    <w:abstractNumId w:val="35"/>
  </w:num>
  <w:num w:numId="29">
    <w:abstractNumId w:val="15"/>
  </w:num>
  <w:num w:numId="30">
    <w:abstractNumId w:val="32"/>
  </w:num>
  <w:num w:numId="31">
    <w:abstractNumId w:val="11"/>
  </w:num>
  <w:num w:numId="32">
    <w:abstractNumId w:val="20"/>
  </w:num>
  <w:num w:numId="33">
    <w:abstractNumId w:val="12"/>
  </w:num>
  <w:num w:numId="34">
    <w:abstractNumId w:val="17"/>
  </w:num>
  <w:num w:numId="35">
    <w:abstractNumId w:val="39"/>
  </w:num>
  <w:num w:numId="36">
    <w:abstractNumId w:val="9"/>
  </w:num>
  <w:num w:numId="37">
    <w:abstractNumId w:val="8"/>
  </w:num>
  <w:num w:numId="38">
    <w:abstractNumId w:val="14"/>
  </w:num>
  <w:num w:numId="39">
    <w:abstractNumId w:val="43"/>
  </w:num>
  <w:num w:numId="40">
    <w:abstractNumId w:val="7"/>
  </w:num>
  <w:num w:numId="41">
    <w:abstractNumId w:val="33"/>
  </w:num>
  <w:num w:numId="42">
    <w:abstractNumId w:val="2"/>
  </w:num>
  <w:num w:numId="43">
    <w:abstractNumId w:val="5"/>
  </w:num>
  <w:num w:numId="44">
    <w:abstractNumId w:val="41"/>
  </w:num>
  <w:num w:numId="45">
    <w:abstractNumId w:val="27"/>
  </w:num>
  <w:num w:numId="46">
    <w:abstractNumId w:val="22"/>
  </w:num>
  <w:num w:numId="47">
    <w:abstractNumId w:val="44"/>
  </w:num>
  <w:num w:numId="48">
    <w:abstractNumId w:val="42"/>
  </w:num>
  <w:num w:numId="49">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C2204"/>
    <w:rsid w:val="0000415C"/>
    <w:rsid w:val="000057E3"/>
    <w:rsid w:val="00005C40"/>
    <w:rsid w:val="00011279"/>
    <w:rsid w:val="00012F0D"/>
    <w:rsid w:val="00013252"/>
    <w:rsid w:val="00013BA3"/>
    <w:rsid w:val="00013EB6"/>
    <w:rsid w:val="00014923"/>
    <w:rsid w:val="00015E64"/>
    <w:rsid w:val="00017643"/>
    <w:rsid w:val="00017A18"/>
    <w:rsid w:val="00023BFE"/>
    <w:rsid w:val="00025F26"/>
    <w:rsid w:val="000272B1"/>
    <w:rsid w:val="0003643E"/>
    <w:rsid w:val="00045359"/>
    <w:rsid w:val="00045932"/>
    <w:rsid w:val="00045D79"/>
    <w:rsid w:val="00047812"/>
    <w:rsid w:val="00052372"/>
    <w:rsid w:val="000550D4"/>
    <w:rsid w:val="00055925"/>
    <w:rsid w:val="000560DE"/>
    <w:rsid w:val="0005640B"/>
    <w:rsid w:val="000567CA"/>
    <w:rsid w:val="00057B74"/>
    <w:rsid w:val="00057D58"/>
    <w:rsid w:val="0006181C"/>
    <w:rsid w:val="0006272C"/>
    <w:rsid w:val="00063572"/>
    <w:rsid w:val="000641F0"/>
    <w:rsid w:val="00064DB2"/>
    <w:rsid w:val="00067E2B"/>
    <w:rsid w:val="000709C3"/>
    <w:rsid w:val="000713B6"/>
    <w:rsid w:val="00073999"/>
    <w:rsid w:val="00073A5A"/>
    <w:rsid w:val="00076B43"/>
    <w:rsid w:val="000807C3"/>
    <w:rsid w:val="00081C2D"/>
    <w:rsid w:val="000846B9"/>
    <w:rsid w:val="00085CCB"/>
    <w:rsid w:val="00091C96"/>
    <w:rsid w:val="000934FF"/>
    <w:rsid w:val="00094FBB"/>
    <w:rsid w:val="00095A15"/>
    <w:rsid w:val="000979BF"/>
    <w:rsid w:val="000A1101"/>
    <w:rsid w:val="000A166D"/>
    <w:rsid w:val="000A40ED"/>
    <w:rsid w:val="000A44A9"/>
    <w:rsid w:val="000A5F18"/>
    <w:rsid w:val="000A6A46"/>
    <w:rsid w:val="000A6DC2"/>
    <w:rsid w:val="000A6FC9"/>
    <w:rsid w:val="000B0775"/>
    <w:rsid w:val="000B137B"/>
    <w:rsid w:val="000B3126"/>
    <w:rsid w:val="000B4E14"/>
    <w:rsid w:val="000B5D2B"/>
    <w:rsid w:val="000C0B3C"/>
    <w:rsid w:val="000C38C3"/>
    <w:rsid w:val="000C52D3"/>
    <w:rsid w:val="000C66C6"/>
    <w:rsid w:val="000D1937"/>
    <w:rsid w:val="000D1B78"/>
    <w:rsid w:val="000D28B9"/>
    <w:rsid w:val="000D2B30"/>
    <w:rsid w:val="000D5D5F"/>
    <w:rsid w:val="000D5F28"/>
    <w:rsid w:val="000D647C"/>
    <w:rsid w:val="000D6501"/>
    <w:rsid w:val="000D70CB"/>
    <w:rsid w:val="000E03E6"/>
    <w:rsid w:val="000E123F"/>
    <w:rsid w:val="000E2B20"/>
    <w:rsid w:val="000E6152"/>
    <w:rsid w:val="000E6672"/>
    <w:rsid w:val="000E66A1"/>
    <w:rsid w:val="000F2EA4"/>
    <w:rsid w:val="000F3689"/>
    <w:rsid w:val="000F79DA"/>
    <w:rsid w:val="00100033"/>
    <w:rsid w:val="00100602"/>
    <w:rsid w:val="001034D6"/>
    <w:rsid w:val="001041BC"/>
    <w:rsid w:val="001106D6"/>
    <w:rsid w:val="00111F9D"/>
    <w:rsid w:val="001160CB"/>
    <w:rsid w:val="00116C11"/>
    <w:rsid w:val="00117CFF"/>
    <w:rsid w:val="00122DFC"/>
    <w:rsid w:val="00124588"/>
    <w:rsid w:val="0012588C"/>
    <w:rsid w:val="00126626"/>
    <w:rsid w:val="00126C42"/>
    <w:rsid w:val="0012711B"/>
    <w:rsid w:val="001278BF"/>
    <w:rsid w:val="0013123F"/>
    <w:rsid w:val="00133077"/>
    <w:rsid w:val="001330C3"/>
    <w:rsid w:val="0013439E"/>
    <w:rsid w:val="001376D7"/>
    <w:rsid w:val="0014040E"/>
    <w:rsid w:val="00141B58"/>
    <w:rsid w:val="00142349"/>
    <w:rsid w:val="00142D92"/>
    <w:rsid w:val="00143970"/>
    <w:rsid w:val="00143E34"/>
    <w:rsid w:val="0014516F"/>
    <w:rsid w:val="001452A0"/>
    <w:rsid w:val="00146A37"/>
    <w:rsid w:val="00146E40"/>
    <w:rsid w:val="0014738C"/>
    <w:rsid w:val="00150574"/>
    <w:rsid w:val="00152C54"/>
    <w:rsid w:val="00153223"/>
    <w:rsid w:val="00153FA2"/>
    <w:rsid w:val="00156510"/>
    <w:rsid w:val="00166BD2"/>
    <w:rsid w:val="0016CAA9"/>
    <w:rsid w:val="00171B68"/>
    <w:rsid w:val="0017381B"/>
    <w:rsid w:val="00174930"/>
    <w:rsid w:val="00174D30"/>
    <w:rsid w:val="001755E2"/>
    <w:rsid w:val="00175B0A"/>
    <w:rsid w:val="001821EA"/>
    <w:rsid w:val="001823EB"/>
    <w:rsid w:val="001841EB"/>
    <w:rsid w:val="0018498B"/>
    <w:rsid w:val="00187F75"/>
    <w:rsid w:val="00190A5E"/>
    <w:rsid w:val="00191B08"/>
    <w:rsid w:val="00192522"/>
    <w:rsid w:val="00192F95"/>
    <w:rsid w:val="00193A01"/>
    <w:rsid w:val="00194CBC"/>
    <w:rsid w:val="00194FB3"/>
    <w:rsid w:val="00195271"/>
    <w:rsid w:val="001974FE"/>
    <w:rsid w:val="00197740"/>
    <w:rsid w:val="001A07AB"/>
    <w:rsid w:val="001A4245"/>
    <w:rsid w:val="001A6507"/>
    <w:rsid w:val="001B07A3"/>
    <w:rsid w:val="001B1568"/>
    <w:rsid w:val="001B1CEC"/>
    <w:rsid w:val="001B27C2"/>
    <w:rsid w:val="001B4B2D"/>
    <w:rsid w:val="001B62A1"/>
    <w:rsid w:val="001B77D3"/>
    <w:rsid w:val="001C1C08"/>
    <w:rsid w:val="001C2A21"/>
    <w:rsid w:val="001C2E89"/>
    <w:rsid w:val="001C643C"/>
    <w:rsid w:val="001C658A"/>
    <w:rsid w:val="001D1156"/>
    <w:rsid w:val="001D191D"/>
    <w:rsid w:val="001D24D2"/>
    <w:rsid w:val="001D518F"/>
    <w:rsid w:val="001D637D"/>
    <w:rsid w:val="001D63E3"/>
    <w:rsid w:val="001D66A1"/>
    <w:rsid w:val="001E054C"/>
    <w:rsid w:val="001E0A14"/>
    <w:rsid w:val="001E3E6F"/>
    <w:rsid w:val="001E3EF5"/>
    <w:rsid w:val="001E7BA4"/>
    <w:rsid w:val="001F0C7F"/>
    <w:rsid w:val="00200D55"/>
    <w:rsid w:val="0020352D"/>
    <w:rsid w:val="00206F2E"/>
    <w:rsid w:val="00206FD9"/>
    <w:rsid w:val="00212176"/>
    <w:rsid w:val="002152D7"/>
    <w:rsid w:val="00216C2D"/>
    <w:rsid w:val="00221F01"/>
    <w:rsid w:val="00222FD4"/>
    <w:rsid w:val="00224F5A"/>
    <w:rsid w:val="002321B4"/>
    <w:rsid w:val="0023465C"/>
    <w:rsid w:val="00234BEC"/>
    <w:rsid w:val="002365F3"/>
    <w:rsid w:val="0024052B"/>
    <w:rsid w:val="00241B12"/>
    <w:rsid w:val="002432DD"/>
    <w:rsid w:val="002442CE"/>
    <w:rsid w:val="00244555"/>
    <w:rsid w:val="00250AD9"/>
    <w:rsid w:val="002510A5"/>
    <w:rsid w:val="002535D7"/>
    <w:rsid w:val="00256B21"/>
    <w:rsid w:val="00257146"/>
    <w:rsid w:val="002635F6"/>
    <w:rsid w:val="002641F7"/>
    <w:rsid w:val="00264637"/>
    <w:rsid w:val="00266A22"/>
    <w:rsid w:val="00274165"/>
    <w:rsid w:val="00274187"/>
    <w:rsid w:val="002751C9"/>
    <w:rsid w:val="0027686A"/>
    <w:rsid w:val="00280076"/>
    <w:rsid w:val="00280FBC"/>
    <w:rsid w:val="0028102E"/>
    <w:rsid w:val="00283115"/>
    <w:rsid w:val="002864A5"/>
    <w:rsid w:val="00287A02"/>
    <w:rsid w:val="00290306"/>
    <w:rsid w:val="00293CD1"/>
    <w:rsid w:val="00295064"/>
    <w:rsid w:val="002A17F8"/>
    <w:rsid w:val="002A559A"/>
    <w:rsid w:val="002B02AF"/>
    <w:rsid w:val="002B10BC"/>
    <w:rsid w:val="002B1E46"/>
    <w:rsid w:val="002B561D"/>
    <w:rsid w:val="002C10A6"/>
    <w:rsid w:val="002C7871"/>
    <w:rsid w:val="002C789A"/>
    <w:rsid w:val="002D184A"/>
    <w:rsid w:val="002D39CC"/>
    <w:rsid w:val="002D45C7"/>
    <w:rsid w:val="002D4967"/>
    <w:rsid w:val="002D50B5"/>
    <w:rsid w:val="002D68AD"/>
    <w:rsid w:val="002E00CA"/>
    <w:rsid w:val="002E04F3"/>
    <w:rsid w:val="002E069B"/>
    <w:rsid w:val="002E185B"/>
    <w:rsid w:val="002E19E7"/>
    <w:rsid w:val="002E1F81"/>
    <w:rsid w:val="002E341E"/>
    <w:rsid w:val="002E547B"/>
    <w:rsid w:val="002E7627"/>
    <w:rsid w:val="002E7DE2"/>
    <w:rsid w:val="002F03AF"/>
    <w:rsid w:val="002F2C13"/>
    <w:rsid w:val="002F2DE9"/>
    <w:rsid w:val="002F44C4"/>
    <w:rsid w:val="002F4930"/>
    <w:rsid w:val="002F5B57"/>
    <w:rsid w:val="002F784F"/>
    <w:rsid w:val="00300403"/>
    <w:rsid w:val="0030071F"/>
    <w:rsid w:val="003014B7"/>
    <w:rsid w:val="003015D6"/>
    <w:rsid w:val="003018CB"/>
    <w:rsid w:val="00306CA0"/>
    <w:rsid w:val="00310CB8"/>
    <w:rsid w:val="00312B6C"/>
    <w:rsid w:val="003132C0"/>
    <w:rsid w:val="003136A9"/>
    <w:rsid w:val="00316AA3"/>
    <w:rsid w:val="00322720"/>
    <w:rsid w:val="0032706C"/>
    <w:rsid w:val="003316E5"/>
    <w:rsid w:val="00331D7D"/>
    <w:rsid w:val="003333E6"/>
    <w:rsid w:val="00334700"/>
    <w:rsid w:val="0033762B"/>
    <w:rsid w:val="00337A5A"/>
    <w:rsid w:val="00340368"/>
    <w:rsid w:val="003407BD"/>
    <w:rsid w:val="00340C35"/>
    <w:rsid w:val="003443EE"/>
    <w:rsid w:val="0034566C"/>
    <w:rsid w:val="003469CB"/>
    <w:rsid w:val="0035302E"/>
    <w:rsid w:val="003563BA"/>
    <w:rsid w:val="003573F7"/>
    <w:rsid w:val="00360A3D"/>
    <w:rsid w:val="00361FA8"/>
    <w:rsid w:val="00363942"/>
    <w:rsid w:val="00365257"/>
    <w:rsid w:val="003655A9"/>
    <w:rsid w:val="00366563"/>
    <w:rsid w:val="00366E4C"/>
    <w:rsid w:val="00370291"/>
    <w:rsid w:val="0037109F"/>
    <w:rsid w:val="003732B0"/>
    <w:rsid w:val="0037565B"/>
    <w:rsid w:val="00382DCA"/>
    <w:rsid w:val="00382DE3"/>
    <w:rsid w:val="00384F7B"/>
    <w:rsid w:val="00390533"/>
    <w:rsid w:val="00390E3B"/>
    <w:rsid w:val="00392C44"/>
    <w:rsid w:val="00393C60"/>
    <w:rsid w:val="00394DF8"/>
    <w:rsid w:val="003956AD"/>
    <w:rsid w:val="00395E32"/>
    <w:rsid w:val="003A51E8"/>
    <w:rsid w:val="003A6B20"/>
    <w:rsid w:val="003A7856"/>
    <w:rsid w:val="003B55A9"/>
    <w:rsid w:val="003B57BC"/>
    <w:rsid w:val="003C1469"/>
    <w:rsid w:val="003C23F9"/>
    <w:rsid w:val="003C2599"/>
    <w:rsid w:val="003C38D8"/>
    <w:rsid w:val="003C4F00"/>
    <w:rsid w:val="003C5050"/>
    <w:rsid w:val="003C5B61"/>
    <w:rsid w:val="003C6212"/>
    <w:rsid w:val="003C7BAB"/>
    <w:rsid w:val="003D0E58"/>
    <w:rsid w:val="003D3C0B"/>
    <w:rsid w:val="003D3CA4"/>
    <w:rsid w:val="003D43ED"/>
    <w:rsid w:val="003D6F3F"/>
    <w:rsid w:val="003E234D"/>
    <w:rsid w:val="003E5CA6"/>
    <w:rsid w:val="003E7295"/>
    <w:rsid w:val="003F0307"/>
    <w:rsid w:val="003F0F37"/>
    <w:rsid w:val="003F12F9"/>
    <w:rsid w:val="003F1672"/>
    <w:rsid w:val="003F16F5"/>
    <w:rsid w:val="003F4907"/>
    <w:rsid w:val="003F5988"/>
    <w:rsid w:val="003F6968"/>
    <w:rsid w:val="003F701E"/>
    <w:rsid w:val="004004DA"/>
    <w:rsid w:val="0040262E"/>
    <w:rsid w:val="00402A29"/>
    <w:rsid w:val="00404251"/>
    <w:rsid w:val="00404619"/>
    <w:rsid w:val="004053C0"/>
    <w:rsid w:val="00407A24"/>
    <w:rsid w:val="00407C2B"/>
    <w:rsid w:val="004112E0"/>
    <w:rsid w:val="0041144A"/>
    <w:rsid w:val="00414EC4"/>
    <w:rsid w:val="004157F4"/>
    <w:rsid w:val="00415BC1"/>
    <w:rsid w:val="004171DF"/>
    <w:rsid w:val="00417EA6"/>
    <w:rsid w:val="00420AAF"/>
    <w:rsid w:val="0042289A"/>
    <w:rsid w:val="0042507A"/>
    <w:rsid w:val="00425941"/>
    <w:rsid w:val="00425C6B"/>
    <w:rsid w:val="004264BF"/>
    <w:rsid w:val="0043095F"/>
    <w:rsid w:val="00435408"/>
    <w:rsid w:val="00435F91"/>
    <w:rsid w:val="0043704E"/>
    <w:rsid w:val="00437624"/>
    <w:rsid w:val="00440762"/>
    <w:rsid w:val="00441392"/>
    <w:rsid w:val="00443A7C"/>
    <w:rsid w:val="00443FB6"/>
    <w:rsid w:val="00444BF9"/>
    <w:rsid w:val="00446237"/>
    <w:rsid w:val="00446419"/>
    <w:rsid w:val="004471A7"/>
    <w:rsid w:val="004507F0"/>
    <w:rsid w:val="00452256"/>
    <w:rsid w:val="00453DB9"/>
    <w:rsid w:val="00453FE7"/>
    <w:rsid w:val="00456466"/>
    <w:rsid w:val="00456858"/>
    <w:rsid w:val="00456D05"/>
    <w:rsid w:val="00462A21"/>
    <w:rsid w:val="00462DFC"/>
    <w:rsid w:val="00463379"/>
    <w:rsid w:val="00466FE5"/>
    <w:rsid w:val="004673F2"/>
    <w:rsid w:val="004715F4"/>
    <w:rsid w:val="00471AA0"/>
    <w:rsid w:val="00476276"/>
    <w:rsid w:val="00477EF3"/>
    <w:rsid w:val="004810F2"/>
    <w:rsid w:val="004815CE"/>
    <w:rsid w:val="00482613"/>
    <w:rsid w:val="00483349"/>
    <w:rsid w:val="00486A29"/>
    <w:rsid w:val="00492B8E"/>
    <w:rsid w:val="00494FEA"/>
    <w:rsid w:val="0049500B"/>
    <w:rsid w:val="004975D9"/>
    <w:rsid w:val="004A0364"/>
    <w:rsid w:val="004A122C"/>
    <w:rsid w:val="004A2217"/>
    <w:rsid w:val="004A2AE5"/>
    <w:rsid w:val="004A5FF0"/>
    <w:rsid w:val="004B01A2"/>
    <w:rsid w:val="004B0F69"/>
    <w:rsid w:val="004B0FB5"/>
    <w:rsid w:val="004B1DE9"/>
    <w:rsid w:val="004B7348"/>
    <w:rsid w:val="004B73FB"/>
    <w:rsid w:val="004C4AA1"/>
    <w:rsid w:val="004D1F90"/>
    <w:rsid w:val="004D55D9"/>
    <w:rsid w:val="004D5991"/>
    <w:rsid w:val="004D6E95"/>
    <w:rsid w:val="004D7733"/>
    <w:rsid w:val="004E1BA9"/>
    <w:rsid w:val="004E1E83"/>
    <w:rsid w:val="004E2578"/>
    <w:rsid w:val="004E530A"/>
    <w:rsid w:val="004E5FC1"/>
    <w:rsid w:val="004F0916"/>
    <w:rsid w:val="004F0B9C"/>
    <w:rsid w:val="004F190C"/>
    <w:rsid w:val="004F2EBF"/>
    <w:rsid w:val="004F32B6"/>
    <w:rsid w:val="004F4A7F"/>
    <w:rsid w:val="00501950"/>
    <w:rsid w:val="00502A5B"/>
    <w:rsid w:val="00502E16"/>
    <w:rsid w:val="00504AC4"/>
    <w:rsid w:val="00504E00"/>
    <w:rsid w:val="005055F1"/>
    <w:rsid w:val="00505F7C"/>
    <w:rsid w:val="00506BD9"/>
    <w:rsid w:val="005108BD"/>
    <w:rsid w:val="005113B7"/>
    <w:rsid w:val="00511A44"/>
    <w:rsid w:val="0051487B"/>
    <w:rsid w:val="00517714"/>
    <w:rsid w:val="005235E1"/>
    <w:rsid w:val="00525199"/>
    <w:rsid w:val="00525F21"/>
    <w:rsid w:val="005268F9"/>
    <w:rsid w:val="00527EE0"/>
    <w:rsid w:val="005372A1"/>
    <w:rsid w:val="00537B0B"/>
    <w:rsid w:val="00537B2A"/>
    <w:rsid w:val="00544515"/>
    <w:rsid w:val="00545B54"/>
    <w:rsid w:val="0055454C"/>
    <w:rsid w:val="0055498E"/>
    <w:rsid w:val="0055667E"/>
    <w:rsid w:val="005568CE"/>
    <w:rsid w:val="005623B4"/>
    <w:rsid w:val="005632FC"/>
    <w:rsid w:val="00563B32"/>
    <w:rsid w:val="00565685"/>
    <w:rsid w:val="00565917"/>
    <w:rsid w:val="005665FB"/>
    <w:rsid w:val="005678CC"/>
    <w:rsid w:val="00567C40"/>
    <w:rsid w:val="00576AEA"/>
    <w:rsid w:val="005803AC"/>
    <w:rsid w:val="005805ED"/>
    <w:rsid w:val="005818E8"/>
    <w:rsid w:val="00581C33"/>
    <w:rsid w:val="005822D5"/>
    <w:rsid w:val="005832F2"/>
    <w:rsid w:val="00584A46"/>
    <w:rsid w:val="0058592A"/>
    <w:rsid w:val="00586232"/>
    <w:rsid w:val="00587523"/>
    <w:rsid w:val="005902E1"/>
    <w:rsid w:val="00591504"/>
    <w:rsid w:val="00592ABD"/>
    <w:rsid w:val="00594B67"/>
    <w:rsid w:val="00595D15"/>
    <w:rsid w:val="00597C89"/>
    <w:rsid w:val="005A043E"/>
    <w:rsid w:val="005A06E0"/>
    <w:rsid w:val="005A1CB0"/>
    <w:rsid w:val="005A2854"/>
    <w:rsid w:val="005A304A"/>
    <w:rsid w:val="005A5783"/>
    <w:rsid w:val="005A669E"/>
    <w:rsid w:val="005B1075"/>
    <w:rsid w:val="005B120D"/>
    <w:rsid w:val="005B291F"/>
    <w:rsid w:val="005B46B2"/>
    <w:rsid w:val="005B50C7"/>
    <w:rsid w:val="005B5DA5"/>
    <w:rsid w:val="005B6B94"/>
    <w:rsid w:val="005C045A"/>
    <w:rsid w:val="005C0B7A"/>
    <w:rsid w:val="005C31CD"/>
    <w:rsid w:val="005C46E6"/>
    <w:rsid w:val="005C6CE7"/>
    <w:rsid w:val="005C79C3"/>
    <w:rsid w:val="005D252E"/>
    <w:rsid w:val="005D451F"/>
    <w:rsid w:val="005D47B5"/>
    <w:rsid w:val="005D5320"/>
    <w:rsid w:val="005D67F1"/>
    <w:rsid w:val="005E08F4"/>
    <w:rsid w:val="005E0D21"/>
    <w:rsid w:val="005E1D6A"/>
    <w:rsid w:val="005E2D4C"/>
    <w:rsid w:val="005E4692"/>
    <w:rsid w:val="005E4AC3"/>
    <w:rsid w:val="005F0BD2"/>
    <w:rsid w:val="005F126E"/>
    <w:rsid w:val="005F1F97"/>
    <w:rsid w:val="005F3FF8"/>
    <w:rsid w:val="005F52F4"/>
    <w:rsid w:val="005F6733"/>
    <w:rsid w:val="005F7A44"/>
    <w:rsid w:val="00600B39"/>
    <w:rsid w:val="00601352"/>
    <w:rsid w:val="006046F8"/>
    <w:rsid w:val="00606FA5"/>
    <w:rsid w:val="00611B66"/>
    <w:rsid w:val="00615EBE"/>
    <w:rsid w:val="00616DD1"/>
    <w:rsid w:val="00617B82"/>
    <w:rsid w:val="00620147"/>
    <w:rsid w:val="00620BB1"/>
    <w:rsid w:val="006220D5"/>
    <w:rsid w:val="00625290"/>
    <w:rsid w:val="00626473"/>
    <w:rsid w:val="006338AA"/>
    <w:rsid w:val="00634E6E"/>
    <w:rsid w:val="006375AD"/>
    <w:rsid w:val="0063783B"/>
    <w:rsid w:val="00643CE1"/>
    <w:rsid w:val="006460E2"/>
    <w:rsid w:val="0064754E"/>
    <w:rsid w:val="00647A02"/>
    <w:rsid w:val="006519D7"/>
    <w:rsid w:val="0065275B"/>
    <w:rsid w:val="006533FD"/>
    <w:rsid w:val="00654D8E"/>
    <w:rsid w:val="006576C7"/>
    <w:rsid w:val="006624B6"/>
    <w:rsid w:val="0066307C"/>
    <w:rsid w:val="00664709"/>
    <w:rsid w:val="00664C70"/>
    <w:rsid w:val="0066511B"/>
    <w:rsid w:val="0067000D"/>
    <w:rsid w:val="00671EAC"/>
    <w:rsid w:val="00672582"/>
    <w:rsid w:val="0067624E"/>
    <w:rsid w:val="00676BF7"/>
    <w:rsid w:val="006775AF"/>
    <w:rsid w:val="006803E2"/>
    <w:rsid w:val="0068205F"/>
    <w:rsid w:val="006839BE"/>
    <w:rsid w:val="00686C81"/>
    <w:rsid w:val="00690399"/>
    <w:rsid w:val="00690420"/>
    <w:rsid w:val="006909D6"/>
    <w:rsid w:val="00697E0B"/>
    <w:rsid w:val="00697ED2"/>
    <w:rsid w:val="006A251A"/>
    <w:rsid w:val="006A451D"/>
    <w:rsid w:val="006B0494"/>
    <w:rsid w:val="006B1CBB"/>
    <w:rsid w:val="006B5247"/>
    <w:rsid w:val="006B5548"/>
    <w:rsid w:val="006B6046"/>
    <w:rsid w:val="006B68E9"/>
    <w:rsid w:val="006C0A05"/>
    <w:rsid w:val="006C4115"/>
    <w:rsid w:val="006C4A95"/>
    <w:rsid w:val="006C4C5A"/>
    <w:rsid w:val="006C524B"/>
    <w:rsid w:val="006C56E3"/>
    <w:rsid w:val="006C5F5F"/>
    <w:rsid w:val="006C780F"/>
    <w:rsid w:val="006D1FC7"/>
    <w:rsid w:val="006D2C79"/>
    <w:rsid w:val="006D2D8F"/>
    <w:rsid w:val="006D4545"/>
    <w:rsid w:val="006D6D59"/>
    <w:rsid w:val="006E1B47"/>
    <w:rsid w:val="006E2B15"/>
    <w:rsid w:val="006E43EB"/>
    <w:rsid w:val="006E4A29"/>
    <w:rsid w:val="006E7264"/>
    <w:rsid w:val="006E7892"/>
    <w:rsid w:val="006F0D6D"/>
    <w:rsid w:val="006F21FA"/>
    <w:rsid w:val="006F4B54"/>
    <w:rsid w:val="006F5C8A"/>
    <w:rsid w:val="006F5D40"/>
    <w:rsid w:val="006F668C"/>
    <w:rsid w:val="007005E7"/>
    <w:rsid w:val="00701594"/>
    <w:rsid w:val="007023AA"/>
    <w:rsid w:val="00702B75"/>
    <w:rsid w:val="00702E2C"/>
    <w:rsid w:val="007049D0"/>
    <w:rsid w:val="00704A79"/>
    <w:rsid w:val="00706520"/>
    <w:rsid w:val="00706559"/>
    <w:rsid w:val="007068CF"/>
    <w:rsid w:val="00707E33"/>
    <w:rsid w:val="007100A3"/>
    <w:rsid w:val="0071607F"/>
    <w:rsid w:val="00717A47"/>
    <w:rsid w:val="0072059D"/>
    <w:rsid w:val="00722803"/>
    <w:rsid w:val="00725C93"/>
    <w:rsid w:val="007261A8"/>
    <w:rsid w:val="0072636B"/>
    <w:rsid w:val="007276E5"/>
    <w:rsid w:val="007311AE"/>
    <w:rsid w:val="00732342"/>
    <w:rsid w:val="00732EB2"/>
    <w:rsid w:val="00733340"/>
    <w:rsid w:val="00740269"/>
    <w:rsid w:val="00740A85"/>
    <w:rsid w:val="00740EF8"/>
    <w:rsid w:val="007423E9"/>
    <w:rsid w:val="0074534C"/>
    <w:rsid w:val="007516E8"/>
    <w:rsid w:val="007560FE"/>
    <w:rsid w:val="007561C3"/>
    <w:rsid w:val="00756968"/>
    <w:rsid w:val="00757423"/>
    <w:rsid w:val="007607D9"/>
    <w:rsid w:val="007618D1"/>
    <w:rsid w:val="00762283"/>
    <w:rsid w:val="007651C6"/>
    <w:rsid w:val="00774EEB"/>
    <w:rsid w:val="0077565B"/>
    <w:rsid w:val="00777BA2"/>
    <w:rsid w:val="0078126B"/>
    <w:rsid w:val="00781633"/>
    <w:rsid w:val="00781874"/>
    <w:rsid w:val="0078191B"/>
    <w:rsid w:val="00782DAE"/>
    <w:rsid w:val="0078311A"/>
    <w:rsid w:val="00783381"/>
    <w:rsid w:val="00784DF3"/>
    <w:rsid w:val="007853FA"/>
    <w:rsid w:val="007858C2"/>
    <w:rsid w:val="0078607C"/>
    <w:rsid w:val="00787B3A"/>
    <w:rsid w:val="00787FCE"/>
    <w:rsid w:val="00791644"/>
    <w:rsid w:val="00792E09"/>
    <w:rsid w:val="0079364C"/>
    <w:rsid w:val="00795684"/>
    <w:rsid w:val="007A2740"/>
    <w:rsid w:val="007A27B4"/>
    <w:rsid w:val="007A35FB"/>
    <w:rsid w:val="007A3625"/>
    <w:rsid w:val="007A468C"/>
    <w:rsid w:val="007B0CF1"/>
    <w:rsid w:val="007B111F"/>
    <w:rsid w:val="007B337C"/>
    <w:rsid w:val="007B3A18"/>
    <w:rsid w:val="007B65E1"/>
    <w:rsid w:val="007B7ED9"/>
    <w:rsid w:val="007C0FED"/>
    <w:rsid w:val="007C197E"/>
    <w:rsid w:val="007C275D"/>
    <w:rsid w:val="007C33DF"/>
    <w:rsid w:val="007C44F6"/>
    <w:rsid w:val="007C5DEB"/>
    <w:rsid w:val="007D0453"/>
    <w:rsid w:val="007D5AF3"/>
    <w:rsid w:val="007D60F6"/>
    <w:rsid w:val="007D658E"/>
    <w:rsid w:val="007D7877"/>
    <w:rsid w:val="007E0FFA"/>
    <w:rsid w:val="007E1B95"/>
    <w:rsid w:val="007E5A2E"/>
    <w:rsid w:val="007E7AAF"/>
    <w:rsid w:val="007F1697"/>
    <w:rsid w:val="007F39FC"/>
    <w:rsid w:val="007F5759"/>
    <w:rsid w:val="00801062"/>
    <w:rsid w:val="00801180"/>
    <w:rsid w:val="00802EB9"/>
    <w:rsid w:val="00803C2C"/>
    <w:rsid w:val="00805744"/>
    <w:rsid w:val="0080719E"/>
    <w:rsid w:val="0080743D"/>
    <w:rsid w:val="0081026E"/>
    <w:rsid w:val="00816072"/>
    <w:rsid w:val="0081739D"/>
    <w:rsid w:val="0082069A"/>
    <w:rsid w:val="008208AC"/>
    <w:rsid w:val="00821A3F"/>
    <w:rsid w:val="00822F92"/>
    <w:rsid w:val="00823D8A"/>
    <w:rsid w:val="0083081D"/>
    <w:rsid w:val="00833029"/>
    <w:rsid w:val="00835248"/>
    <w:rsid w:val="00835942"/>
    <w:rsid w:val="00837EA9"/>
    <w:rsid w:val="00842CA7"/>
    <w:rsid w:val="00843147"/>
    <w:rsid w:val="008450AE"/>
    <w:rsid w:val="00851DD0"/>
    <w:rsid w:val="00852742"/>
    <w:rsid w:val="00852AA2"/>
    <w:rsid w:val="00854715"/>
    <w:rsid w:val="00855C9E"/>
    <w:rsid w:val="00862957"/>
    <w:rsid w:val="00864F29"/>
    <w:rsid w:val="008668EF"/>
    <w:rsid w:val="00866BDD"/>
    <w:rsid w:val="008700DD"/>
    <w:rsid w:val="00873B46"/>
    <w:rsid w:val="00880E82"/>
    <w:rsid w:val="00881306"/>
    <w:rsid w:val="00882936"/>
    <w:rsid w:val="0088390A"/>
    <w:rsid w:val="008845CD"/>
    <w:rsid w:val="00884AB8"/>
    <w:rsid w:val="0088515E"/>
    <w:rsid w:val="00886BC4"/>
    <w:rsid w:val="00887A24"/>
    <w:rsid w:val="0088FC99"/>
    <w:rsid w:val="00891717"/>
    <w:rsid w:val="00891978"/>
    <w:rsid w:val="00891A7E"/>
    <w:rsid w:val="00892706"/>
    <w:rsid w:val="008931E8"/>
    <w:rsid w:val="008953C4"/>
    <w:rsid w:val="0089598E"/>
    <w:rsid w:val="008A0BB9"/>
    <w:rsid w:val="008A2FCE"/>
    <w:rsid w:val="008A3C0B"/>
    <w:rsid w:val="008A3FDF"/>
    <w:rsid w:val="008A479A"/>
    <w:rsid w:val="008A4C9B"/>
    <w:rsid w:val="008A6665"/>
    <w:rsid w:val="008A6890"/>
    <w:rsid w:val="008B0FB7"/>
    <w:rsid w:val="008B0FC8"/>
    <w:rsid w:val="008B57BE"/>
    <w:rsid w:val="008B7C60"/>
    <w:rsid w:val="008C1BEC"/>
    <w:rsid w:val="008C2204"/>
    <w:rsid w:val="008C2710"/>
    <w:rsid w:val="008C3E94"/>
    <w:rsid w:val="008C4323"/>
    <w:rsid w:val="008C451C"/>
    <w:rsid w:val="008C698C"/>
    <w:rsid w:val="008C6B12"/>
    <w:rsid w:val="008C7627"/>
    <w:rsid w:val="008D30C3"/>
    <w:rsid w:val="008D6A42"/>
    <w:rsid w:val="008D6B52"/>
    <w:rsid w:val="008E770A"/>
    <w:rsid w:val="008F368A"/>
    <w:rsid w:val="008F63B4"/>
    <w:rsid w:val="00900A83"/>
    <w:rsid w:val="00901471"/>
    <w:rsid w:val="00904C0B"/>
    <w:rsid w:val="00905B33"/>
    <w:rsid w:val="0090729B"/>
    <w:rsid w:val="00907E1F"/>
    <w:rsid w:val="009100FD"/>
    <w:rsid w:val="00914C51"/>
    <w:rsid w:val="00915E46"/>
    <w:rsid w:val="00922844"/>
    <w:rsid w:val="00923039"/>
    <w:rsid w:val="0092357B"/>
    <w:rsid w:val="0092745B"/>
    <w:rsid w:val="00930144"/>
    <w:rsid w:val="00930E9A"/>
    <w:rsid w:val="009330BB"/>
    <w:rsid w:val="00934AFA"/>
    <w:rsid w:val="00934E7D"/>
    <w:rsid w:val="009371A9"/>
    <w:rsid w:val="0094037F"/>
    <w:rsid w:val="00942F0A"/>
    <w:rsid w:val="00943C4F"/>
    <w:rsid w:val="00945604"/>
    <w:rsid w:val="0094718B"/>
    <w:rsid w:val="009473A6"/>
    <w:rsid w:val="00953514"/>
    <w:rsid w:val="00956326"/>
    <w:rsid w:val="00962079"/>
    <w:rsid w:val="00962DF7"/>
    <w:rsid w:val="00965053"/>
    <w:rsid w:val="00970806"/>
    <w:rsid w:val="0097189E"/>
    <w:rsid w:val="00972467"/>
    <w:rsid w:val="00972D6C"/>
    <w:rsid w:val="00974615"/>
    <w:rsid w:val="00977889"/>
    <w:rsid w:val="00980F90"/>
    <w:rsid w:val="00984392"/>
    <w:rsid w:val="00984A71"/>
    <w:rsid w:val="00985745"/>
    <w:rsid w:val="009864AC"/>
    <w:rsid w:val="0099249B"/>
    <w:rsid w:val="009927E9"/>
    <w:rsid w:val="00994FB8"/>
    <w:rsid w:val="009964C1"/>
    <w:rsid w:val="009A0BB8"/>
    <w:rsid w:val="009A34DB"/>
    <w:rsid w:val="009A56E2"/>
    <w:rsid w:val="009A5F96"/>
    <w:rsid w:val="009A7A94"/>
    <w:rsid w:val="009B2FAB"/>
    <w:rsid w:val="009B74D2"/>
    <w:rsid w:val="009B7E6A"/>
    <w:rsid w:val="009C05E9"/>
    <w:rsid w:val="009C37B2"/>
    <w:rsid w:val="009C3C6C"/>
    <w:rsid w:val="009C56D7"/>
    <w:rsid w:val="009C6179"/>
    <w:rsid w:val="009D0C8D"/>
    <w:rsid w:val="009D286B"/>
    <w:rsid w:val="009D3868"/>
    <w:rsid w:val="009D6766"/>
    <w:rsid w:val="009E092E"/>
    <w:rsid w:val="009E0D77"/>
    <w:rsid w:val="009E2B68"/>
    <w:rsid w:val="009E31E4"/>
    <w:rsid w:val="009E3CBE"/>
    <w:rsid w:val="009E6029"/>
    <w:rsid w:val="009E7F94"/>
    <w:rsid w:val="009F0397"/>
    <w:rsid w:val="009F0DCF"/>
    <w:rsid w:val="009F1855"/>
    <w:rsid w:val="009F2987"/>
    <w:rsid w:val="009F2B21"/>
    <w:rsid w:val="009F30E5"/>
    <w:rsid w:val="009F31F7"/>
    <w:rsid w:val="009F3B05"/>
    <w:rsid w:val="009F5CF2"/>
    <w:rsid w:val="009F5D8B"/>
    <w:rsid w:val="009F6D21"/>
    <w:rsid w:val="009F7DFE"/>
    <w:rsid w:val="00A02C04"/>
    <w:rsid w:val="00A03DA5"/>
    <w:rsid w:val="00A1257F"/>
    <w:rsid w:val="00A12838"/>
    <w:rsid w:val="00A12CCA"/>
    <w:rsid w:val="00A13639"/>
    <w:rsid w:val="00A13A1D"/>
    <w:rsid w:val="00A14D04"/>
    <w:rsid w:val="00A15397"/>
    <w:rsid w:val="00A16895"/>
    <w:rsid w:val="00A22B34"/>
    <w:rsid w:val="00A24840"/>
    <w:rsid w:val="00A34AE6"/>
    <w:rsid w:val="00A40808"/>
    <w:rsid w:val="00A423A1"/>
    <w:rsid w:val="00A42856"/>
    <w:rsid w:val="00A44CA5"/>
    <w:rsid w:val="00A452A9"/>
    <w:rsid w:val="00A452BC"/>
    <w:rsid w:val="00A475B4"/>
    <w:rsid w:val="00A5079A"/>
    <w:rsid w:val="00A508AA"/>
    <w:rsid w:val="00A50DDB"/>
    <w:rsid w:val="00A50DF8"/>
    <w:rsid w:val="00A53F7C"/>
    <w:rsid w:val="00A56167"/>
    <w:rsid w:val="00A56B99"/>
    <w:rsid w:val="00A601F4"/>
    <w:rsid w:val="00A60EA2"/>
    <w:rsid w:val="00A614B9"/>
    <w:rsid w:val="00A65ACF"/>
    <w:rsid w:val="00A66741"/>
    <w:rsid w:val="00A67A51"/>
    <w:rsid w:val="00A67AA5"/>
    <w:rsid w:val="00A713E5"/>
    <w:rsid w:val="00A71744"/>
    <w:rsid w:val="00A72B6B"/>
    <w:rsid w:val="00A72FF2"/>
    <w:rsid w:val="00A73F80"/>
    <w:rsid w:val="00A74127"/>
    <w:rsid w:val="00A768CF"/>
    <w:rsid w:val="00A77192"/>
    <w:rsid w:val="00A8025C"/>
    <w:rsid w:val="00A8037B"/>
    <w:rsid w:val="00A81793"/>
    <w:rsid w:val="00A8244A"/>
    <w:rsid w:val="00A8650A"/>
    <w:rsid w:val="00A87322"/>
    <w:rsid w:val="00A87D97"/>
    <w:rsid w:val="00A919B0"/>
    <w:rsid w:val="00A95CAE"/>
    <w:rsid w:val="00AA1534"/>
    <w:rsid w:val="00AA21BB"/>
    <w:rsid w:val="00AA552F"/>
    <w:rsid w:val="00AA5960"/>
    <w:rsid w:val="00AA70E9"/>
    <w:rsid w:val="00AB11CC"/>
    <w:rsid w:val="00AB1636"/>
    <w:rsid w:val="00AB1A48"/>
    <w:rsid w:val="00AB32E1"/>
    <w:rsid w:val="00AB510E"/>
    <w:rsid w:val="00AC05FC"/>
    <w:rsid w:val="00AC1908"/>
    <w:rsid w:val="00AC21D6"/>
    <w:rsid w:val="00AC27A5"/>
    <w:rsid w:val="00AC3579"/>
    <w:rsid w:val="00AC4764"/>
    <w:rsid w:val="00AC6FA3"/>
    <w:rsid w:val="00AC728C"/>
    <w:rsid w:val="00AD1CAA"/>
    <w:rsid w:val="00AD1FAE"/>
    <w:rsid w:val="00AD45C9"/>
    <w:rsid w:val="00AD483A"/>
    <w:rsid w:val="00AD5694"/>
    <w:rsid w:val="00AD618C"/>
    <w:rsid w:val="00AD71C6"/>
    <w:rsid w:val="00AE01BE"/>
    <w:rsid w:val="00AE1904"/>
    <w:rsid w:val="00AE201E"/>
    <w:rsid w:val="00AF0E22"/>
    <w:rsid w:val="00AF0F4E"/>
    <w:rsid w:val="00AF24E2"/>
    <w:rsid w:val="00AF31CC"/>
    <w:rsid w:val="00AF350E"/>
    <w:rsid w:val="00AF4580"/>
    <w:rsid w:val="00AF7EE6"/>
    <w:rsid w:val="00B0093F"/>
    <w:rsid w:val="00B0377F"/>
    <w:rsid w:val="00B06A10"/>
    <w:rsid w:val="00B10795"/>
    <w:rsid w:val="00B11451"/>
    <w:rsid w:val="00B13010"/>
    <w:rsid w:val="00B1508B"/>
    <w:rsid w:val="00B16CA3"/>
    <w:rsid w:val="00B21E2F"/>
    <w:rsid w:val="00B22428"/>
    <w:rsid w:val="00B24F59"/>
    <w:rsid w:val="00B2639F"/>
    <w:rsid w:val="00B30713"/>
    <w:rsid w:val="00B36675"/>
    <w:rsid w:val="00B40FE2"/>
    <w:rsid w:val="00B4471F"/>
    <w:rsid w:val="00B4547E"/>
    <w:rsid w:val="00B45C13"/>
    <w:rsid w:val="00B45EEA"/>
    <w:rsid w:val="00B4669D"/>
    <w:rsid w:val="00B46759"/>
    <w:rsid w:val="00B46F4B"/>
    <w:rsid w:val="00B51505"/>
    <w:rsid w:val="00B53A36"/>
    <w:rsid w:val="00B54DD7"/>
    <w:rsid w:val="00B62A73"/>
    <w:rsid w:val="00B638F3"/>
    <w:rsid w:val="00B64570"/>
    <w:rsid w:val="00B65C4B"/>
    <w:rsid w:val="00B66006"/>
    <w:rsid w:val="00B66318"/>
    <w:rsid w:val="00B66710"/>
    <w:rsid w:val="00B7089A"/>
    <w:rsid w:val="00B73959"/>
    <w:rsid w:val="00B75E51"/>
    <w:rsid w:val="00B82EF9"/>
    <w:rsid w:val="00B838A3"/>
    <w:rsid w:val="00B8554E"/>
    <w:rsid w:val="00B85AC4"/>
    <w:rsid w:val="00B87BB4"/>
    <w:rsid w:val="00B90BB5"/>
    <w:rsid w:val="00B91447"/>
    <w:rsid w:val="00B91C10"/>
    <w:rsid w:val="00B93344"/>
    <w:rsid w:val="00B94097"/>
    <w:rsid w:val="00B946E3"/>
    <w:rsid w:val="00B94E0A"/>
    <w:rsid w:val="00B958CC"/>
    <w:rsid w:val="00B9717D"/>
    <w:rsid w:val="00B9748D"/>
    <w:rsid w:val="00BA20FB"/>
    <w:rsid w:val="00BA3CEA"/>
    <w:rsid w:val="00BA513D"/>
    <w:rsid w:val="00BA60C0"/>
    <w:rsid w:val="00BB0B8A"/>
    <w:rsid w:val="00BB2C7E"/>
    <w:rsid w:val="00BB5C68"/>
    <w:rsid w:val="00BC12A4"/>
    <w:rsid w:val="00BC2051"/>
    <w:rsid w:val="00BC2FC2"/>
    <w:rsid w:val="00BC57BF"/>
    <w:rsid w:val="00BC783A"/>
    <w:rsid w:val="00BD24A9"/>
    <w:rsid w:val="00BD786B"/>
    <w:rsid w:val="00BD7A72"/>
    <w:rsid w:val="00BD7DFE"/>
    <w:rsid w:val="00BE0360"/>
    <w:rsid w:val="00BE1723"/>
    <w:rsid w:val="00BE2B62"/>
    <w:rsid w:val="00BE34F0"/>
    <w:rsid w:val="00BE3E33"/>
    <w:rsid w:val="00BE7028"/>
    <w:rsid w:val="00BE7E5A"/>
    <w:rsid w:val="00BF07DA"/>
    <w:rsid w:val="00BF3827"/>
    <w:rsid w:val="00BF4305"/>
    <w:rsid w:val="00BF68D6"/>
    <w:rsid w:val="00C00786"/>
    <w:rsid w:val="00C0172B"/>
    <w:rsid w:val="00C0425C"/>
    <w:rsid w:val="00C04403"/>
    <w:rsid w:val="00C05756"/>
    <w:rsid w:val="00C10F0F"/>
    <w:rsid w:val="00C11566"/>
    <w:rsid w:val="00C12855"/>
    <w:rsid w:val="00C135C3"/>
    <w:rsid w:val="00C138F8"/>
    <w:rsid w:val="00C13A15"/>
    <w:rsid w:val="00C16932"/>
    <w:rsid w:val="00C16C7F"/>
    <w:rsid w:val="00C1703A"/>
    <w:rsid w:val="00C21FB5"/>
    <w:rsid w:val="00C2249D"/>
    <w:rsid w:val="00C229D1"/>
    <w:rsid w:val="00C22EC4"/>
    <w:rsid w:val="00C23D4B"/>
    <w:rsid w:val="00C258D5"/>
    <w:rsid w:val="00C2643D"/>
    <w:rsid w:val="00C30CF5"/>
    <w:rsid w:val="00C32952"/>
    <w:rsid w:val="00C33046"/>
    <w:rsid w:val="00C34037"/>
    <w:rsid w:val="00C408C3"/>
    <w:rsid w:val="00C40FA2"/>
    <w:rsid w:val="00C416ED"/>
    <w:rsid w:val="00C429A1"/>
    <w:rsid w:val="00C43046"/>
    <w:rsid w:val="00C4614E"/>
    <w:rsid w:val="00C51933"/>
    <w:rsid w:val="00C52597"/>
    <w:rsid w:val="00C525F0"/>
    <w:rsid w:val="00C53FD8"/>
    <w:rsid w:val="00C54246"/>
    <w:rsid w:val="00C55315"/>
    <w:rsid w:val="00C6266F"/>
    <w:rsid w:val="00C635FB"/>
    <w:rsid w:val="00C64385"/>
    <w:rsid w:val="00C64C27"/>
    <w:rsid w:val="00C66E94"/>
    <w:rsid w:val="00C712AC"/>
    <w:rsid w:val="00C732FF"/>
    <w:rsid w:val="00C76E11"/>
    <w:rsid w:val="00C774C3"/>
    <w:rsid w:val="00C800D7"/>
    <w:rsid w:val="00C8088E"/>
    <w:rsid w:val="00C846EB"/>
    <w:rsid w:val="00C86691"/>
    <w:rsid w:val="00C87BE1"/>
    <w:rsid w:val="00C91698"/>
    <w:rsid w:val="00C92A87"/>
    <w:rsid w:val="00C94F02"/>
    <w:rsid w:val="00C94F66"/>
    <w:rsid w:val="00C96DFD"/>
    <w:rsid w:val="00C97029"/>
    <w:rsid w:val="00C97FD8"/>
    <w:rsid w:val="00CA0F18"/>
    <w:rsid w:val="00CA30FD"/>
    <w:rsid w:val="00CA37BA"/>
    <w:rsid w:val="00CA55E9"/>
    <w:rsid w:val="00CA7AEF"/>
    <w:rsid w:val="00CB21EF"/>
    <w:rsid w:val="00CB229F"/>
    <w:rsid w:val="00CB2C88"/>
    <w:rsid w:val="00CB3C6D"/>
    <w:rsid w:val="00CB49C9"/>
    <w:rsid w:val="00CB7510"/>
    <w:rsid w:val="00CB7822"/>
    <w:rsid w:val="00CC2F0A"/>
    <w:rsid w:val="00CC352F"/>
    <w:rsid w:val="00CC5243"/>
    <w:rsid w:val="00CC5477"/>
    <w:rsid w:val="00CC5A7F"/>
    <w:rsid w:val="00CD16F7"/>
    <w:rsid w:val="00CD53F7"/>
    <w:rsid w:val="00CD711C"/>
    <w:rsid w:val="00CE08D7"/>
    <w:rsid w:val="00CE1F2F"/>
    <w:rsid w:val="00CE2E80"/>
    <w:rsid w:val="00CE32C4"/>
    <w:rsid w:val="00CE43CF"/>
    <w:rsid w:val="00CE7464"/>
    <w:rsid w:val="00CF3422"/>
    <w:rsid w:val="00CF681C"/>
    <w:rsid w:val="00D002CA"/>
    <w:rsid w:val="00D00305"/>
    <w:rsid w:val="00D005FC"/>
    <w:rsid w:val="00D014DA"/>
    <w:rsid w:val="00D01786"/>
    <w:rsid w:val="00D0237C"/>
    <w:rsid w:val="00D02E57"/>
    <w:rsid w:val="00D04447"/>
    <w:rsid w:val="00D04C70"/>
    <w:rsid w:val="00D04C96"/>
    <w:rsid w:val="00D06568"/>
    <w:rsid w:val="00D14847"/>
    <w:rsid w:val="00D2411A"/>
    <w:rsid w:val="00D27312"/>
    <w:rsid w:val="00D344DC"/>
    <w:rsid w:val="00D35DED"/>
    <w:rsid w:val="00D35FE9"/>
    <w:rsid w:val="00D36106"/>
    <w:rsid w:val="00D36CBF"/>
    <w:rsid w:val="00D4058F"/>
    <w:rsid w:val="00D41C9C"/>
    <w:rsid w:val="00D42F47"/>
    <w:rsid w:val="00D43237"/>
    <w:rsid w:val="00D44598"/>
    <w:rsid w:val="00D44E79"/>
    <w:rsid w:val="00D46F7A"/>
    <w:rsid w:val="00D47B7E"/>
    <w:rsid w:val="00D5116B"/>
    <w:rsid w:val="00D5251E"/>
    <w:rsid w:val="00D53523"/>
    <w:rsid w:val="00D53664"/>
    <w:rsid w:val="00D54858"/>
    <w:rsid w:val="00D54DA2"/>
    <w:rsid w:val="00D558F3"/>
    <w:rsid w:val="00D60660"/>
    <w:rsid w:val="00D6147D"/>
    <w:rsid w:val="00D619B3"/>
    <w:rsid w:val="00D62732"/>
    <w:rsid w:val="00D629A8"/>
    <w:rsid w:val="00D64656"/>
    <w:rsid w:val="00D64886"/>
    <w:rsid w:val="00D65954"/>
    <w:rsid w:val="00D67762"/>
    <w:rsid w:val="00D677E7"/>
    <w:rsid w:val="00D72825"/>
    <w:rsid w:val="00D72D96"/>
    <w:rsid w:val="00D76AC4"/>
    <w:rsid w:val="00D80047"/>
    <w:rsid w:val="00D84257"/>
    <w:rsid w:val="00D85E38"/>
    <w:rsid w:val="00D902A8"/>
    <w:rsid w:val="00D90C4E"/>
    <w:rsid w:val="00D9272B"/>
    <w:rsid w:val="00D92A68"/>
    <w:rsid w:val="00D960E0"/>
    <w:rsid w:val="00D97762"/>
    <w:rsid w:val="00D97886"/>
    <w:rsid w:val="00DA1786"/>
    <w:rsid w:val="00DA2562"/>
    <w:rsid w:val="00DA25F9"/>
    <w:rsid w:val="00DA2F94"/>
    <w:rsid w:val="00DA4E32"/>
    <w:rsid w:val="00DB1E7A"/>
    <w:rsid w:val="00DB2449"/>
    <w:rsid w:val="00DB3BA0"/>
    <w:rsid w:val="00DB4829"/>
    <w:rsid w:val="00DB5BB4"/>
    <w:rsid w:val="00DB6724"/>
    <w:rsid w:val="00DB70C1"/>
    <w:rsid w:val="00DB7609"/>
    <w:rsid w:val="00DB7DB1"/>
    <w:rsid w:val="00DC0658"/>
    <w:rsid w:val="00DC30F9"/>
    <w:rsid w:val="00DC3818"/>
    <w:rsid w:val="00DC525A"/>
    <w:rsid w:val="00DD0959"/>
    <w:rsid w:val="00DD2421"/>
    <w:rsid w:val="00DD2DC2"/>
    <w:rsid w:val="00DD330F"/>
    <w:rsid w:val="00DD3763"/>
    <w:rsid w:val="00DD4BBD"/>
    <w:rsid w:val="00DD6717"/>
    <w:rsid w:val="00DE07A9"/>
    <w:rsid w:val="00DE2A49"/>
    <w:rsid w:val="00DE2BAA"/>
    <w:rsid w:val="00DE4372"/>
    <w:rsid w:val="00DE4670"/>
    <w:rsid w:val="00DE4E98"/>
    <w:rsid w:val="00DE6C33"/>
    <w:rsid w:val="00DE746A"/>
    <w:rsid w:val="00DF03F5"/>
    <w:rsid w:val="00DF1A68"/>
    <w:rsid w:val="00DF1EAF"/>
    <w:rsid w:val="00DF28F2"/>
    <w:rsid w:val="00DF2930"/>
    <w:rsid w:val="00DF56A7"/>
    <w:rsid w:val="00E019A2"/>
    <w:rsid w:val="00E026CA"/>
    <w:rsid w:val="00E03B1E"/>
    <w:rsid w:val="00E05F0A"/>
    <w:rsid w:val="00E06761"/>
    <w:rsid w:val="00E11D6C"/>
    <w:rsid w:val="00E15053"/>
    <w:rsid w:val="00E2382F"/>
    <w:rsid w:val="00E26131"/>
    <w:rsid w:val="00E2748E"/>
    <w:rsid w:val="00E31626"/>
    <w:rsid w:val="00E32D17"/>
    <w:rsid w:val="00E341DE"/>
    <w:rsid w:val="00E34766"/>
    <w:rsid w:val="00E35FD5"/>
    <w:rsid w:val="00E4151C"/>
    <w:rsid w:val="00E42A43"/>
    <w:rsid w:val="00E42D4B"/>
    <w:rsid w:val="00E44BDA"/>
    <w:rsid w:val="00E45469"/>
    <w:rsid w:val="00E51423"/>
    <w:rsid w:val="00E524EC"/>
    <w:rsid w:val="00E5389F"/>
    <w:rsid w:val="00E544A1"/>
    <w:rsid w:val="00E554BB"/>
    <w:rsid w:val="00E5765A"/>
    <w:rsid w:val="00E62F8A"/>
    <w:rsid w:val="00E6466A"/>
    <w:rsid w:val="00E64C41"/>
    <w:rsid w:val="00E71649"/>
    <w:rsid w:val="00E72028"/>
    <w:rsid w:val="00E731B0"/>
    <w:rsid w:val="00E73460"/>
    <w:rsid w:val="00E74EBA"/>
    <w:rsid w:val="00E813C6"/>
    <w:rsid w:val="00E833F0"/>
    <w:rsid w:val="00E94E8E"/>
    <w:rsid w:val="00E956B8"/>
    <w:rsid w:val="00E97549"/>
    <w:rsid w:val="00EA01F3"/>
    <w:rsid w:val="00EA1609"/>
    <w:rsid w:val="00EA2668"/>
    <w:rsid w:val="00EA3DC0"/>
    <w:rsid w:val="00EA61FD"/>
    <w:rsid w:val="00EB42D8"/>
    <w:rsid w:val="00EB5D07"/>
    <w:rsid w:val="00EB5FBD"/>
    <w:rsid w:val="00EB6F85"/>
    <w:rsid w:val="00EB7D73"/>
    <w:rsid w:val="00EC0FE6"/>
    <w:rsid w:val="00EC1633"/>
    <w:rsid w:val="00ED2B01"/>
    <w:rsid w:val="00ED4279"/>
    <w:rsid w:val="00ED4F03"/>
    <w:rsid w:val="00EE0B90"/>
    <w:rsid w:val="00EE2003"/>
    <w:rsid w:val="00EE5BF2"/>
    <w:rsid w:val="00EE72EB"/>
    <w:rsid w:val="00EF3B02"/>
    <w:rsid w:val="00EF3B0E"/>
    <w:rsid w:val="00EF4230"/>
    <w:rsid w:val="00EF4823"/>
    <w:rsid w:val="00F02B0B"/>
    <w:rsid w:val="00F07C06"/>
    <w:rsid w:val="00F07F6B"/>
    <w:rsid w:val="00F12D08"/>
    <w:rsid w:val="00F13E96"/>
    <w:rsid w:val="00F155C6"/>
    <w:rsid w:val="00F15BAD"/>
    <w:rsid w:val="00F174C1"/>
    <w:rsid w:val="00F20929"/>
    <w:rsid w:val="00F20B04"/>
    <w:rsid w:val="00F26074"/>
    <w:rsid w:val="00F31130"/>
    <w:rsid w:val="00F3469E"/>
    <w:rsid w:val="00F35284"/>
    <w:rsid w:val="00F368CD"/>
    <w:rsid w:val="00F37829"/>
    <w:rsid w:val="00F40C9B"/>
    <w:rsid w:val="00F43B27"/>
    <w:rsid w:val="00F43BEE"/>
    <w:rsid w:val="00F443A4"/>
    <w:rsid w:val="00F44432"/>
    <w:rsid w:val="00F460A1"/>
    <w:rsid w:val="00F460D2"/>
    <w:rsid w:val="00F50B16"/>
    <w:rsid w:val="00F5146E"/>
    <w:rsid w:val="00F52FBF"/>
    <w:rsid w:val="00F5320F"/>
    <w:rsid w:val="00F55A6E"/>
    <w:rsid w:val="00F62BFC"/>
    <w:rsid w:val="00F65C01"/>
    <w:rsid w:val="00F712DA"/>
    <w:rsid w:val="00F76F8E"/>
    <w:rsid w:val="00F7772C"/>
    <w:rsid w:val="00F8006D"/>
    <w:rsid w:val="00F82594"/>
    <w:rsid w:val="00F837CE"/>
    <w:rsid w:val="00F85D0A"/>
    <w:rsid w:val="00F8772E"/>
    <w:rsid w:val="00F87AFF"/>
    <w:rsid w:val="00F87B78"/>
    <w:rsid w:val="00F908DB"/>
    <w:rsid w:val="00F92731"/>
    <w:rsid w:val="00F9304F"/>
    <w:rsid w:val="00F94442"/>
    <w:rsid w:val="00F94FDA"/>
    <w:rsid w:val="00F97EF8"/>
    <w:rsid w:val="00FA0455"/>
    <w:rsid w:val="00FA146B"/>
    <w:rsid w:val="00FA2253"/>
    <w:rsid w:val="00FA3224"/>
    <w:rsid w:val="00FA3A2E"/>
    <w:rsid w:val="00FA70D5"/>
    <w:rsid w:val="00FB220B"/>
    <w:rsid w:val="00FB4667"/>
    <w:rsid w:val="00FC12C5"/>
    <w:rsid w:val="00FC2DCB"/>
    <w:rsid w:val="00FC3A22"/>
    <w:rsid w:val="00FC4B7F"/>
    <w:rsid w:val="00FC53D6"/>
    <w:rsid w:val="00FC6375"/>
    <w:rsid w:val="00FC76F4"/>
    <w:rsid w:val="00FC7AD1"/>
    <w:rsid w:val="00FD4A6D"/>
    <w:rsid w:val="00FD4E33"/>
    <w:rsid w:val="00FD7165"/>
    <w:rsid w:val="00FD73DF"/>
    <w:rsid w:val="00FE2EFD"/>
    <w:rsid w:val="00FE4B01"/>
    <w:rsid w:val="00FE4BB3"/>
    <w:rsid w:val="00FF0B29"/>
    <w:rsid w:val="00FF5F06"/>
    <w:rsid w:val="00FF71C5"/>
    <w:rsid w:val="00FF7610"/>
    <w:rsid w:val="015BB8E6"/>
    <w:rsid w:val="01921F1A"/>
    <w:rsid w:val="01B53793"/>
    <w:rsid w:val="01BD525D"/>
    <w:rsid w:val="01D0C3B3"/>
    <w:rsid w:val="0204AAB2"/>
    <w:rsid w:val="0230EABB"/>
    <w:rsid w:val="0231A086"/>
    <w:rsid w:val="02509136"/>
    <w:rsid w:val="02AA7D84"/>
    <w:rsid w:val="02D808B3"/>
    <w:rsid w:val="031C8297"/>
    <w:rsid w:val="034BF42E"/>
    <w:rsid w:val="03760B27"/>
    <w:rsid w:val="0387B72A"/>
    <w:rsid w:val="03B29DA0"/>
    <w:rsid w:val="03CA53EF"/>
    <w:rsid w:val="03E57B71"/>
    <w:rsid w:val="042F5F34"/>
    <w:rsid w:val="043C85ED"/>
    <w:rsid w:val="0466181B"/>
    <w:rsid w:val="046C9688"/>
    <w:rsid w:val="047D0FF7"/>
    <w:rsid w:val="048334E6"/>
    <w:rsid w:val="048E62FB"/>
    <w:rsid w:val="049345A8"/>
    <w:rsid w:val="04959F2B"/>
    <w:rsid w:val="04AACAF8"/>
    <w:rsid w:val="04CD3FE1"/>
    <w:rsid w:val="05113275"/>
    <w:rsid w:val="05683544"/>
    <w:rsid w:val="0570CA54"/>
    <w:rsid w:val="05C60496"/>
    <w:rsid w:val="05E5CB07"/>
    <w:rsid w:val="05ECA71D"/>
    <w:rsid w:val="0635EE5E"/>
    <w:rsid w:val="063C50C6"/>
    <w:rsid w:val="0645C463"/>
    <w:rsid w:val="0669B0A8"/>
    <w:rsid w:val="0676EA99"/>
    <w:rsid w:val="0687A562"/>
    <w:rsid w:val="069CC7ED"/>
    <w:rsid w:val="069D9194"/>
    <w:rsid w:val="069DB98F"/>
    <w:rsid w:val="06C1EB3D"/>
    <w:rsid w:val="06C48EC2"/>
    <w:rsid w:val="06D7201A"/>
    <w:rsid w:val="06F08696"/>
    <w:rsid w:val="06FBB3FE"/>
    <w:rsid w:val="07082F78"/>
    <w:rsid w:val="071D8AA6"/>
    <w:rsid w:val="07216476"/>
    <w:rsid w:val="07431696"/>
    <w:rsid w:val="0766C87C"/>
    <w:rsid w:val="0770BBE2"/>
    <w:rsid w:val="07A3479F"/>
    <w:rsid w:val="07AE5BBD"/>
    <w:rsid w:val="07C4EEC2"/>
    <w:rsid w:val="07F29EE9"/>
    <w:rsid w:val="082D61D1"/>
    <w:rsid w:val="082F762B"/>
    <w:rsid w:val="0875F589"/>
    <w:rsid w:val="088EF633"/>
    <w:rsid w:val="08A81179"/>
    <w:rsid w:val="08C14222"/>
    <w:rsid w:val="08CE18E5"/>
    <w:rsid w:val="08CF9FB0"/>
    <w:rsid w:val="08DBB883"/>
    <w:rsid w:val="08DCD235"/>
    <w:rsid w:val="095BEDE8"/>
    <w:rsid w:val="09759D76"/>
    <w:rsid w:val="098CA35F"/>
    <w:rsid w:val="098FE4A0"/>
    <w:rsid w:val="09B4854D"/>
    <w:rsid w:val="09B68378"/>
    <w:rsid w:val="09C7965F"/>
    <w:rsid w:val="09D470D6"/>
    <w:rsid w:val="09D6DA62"/>
    <w:rsid w:val="09DABF0F"/>
    <w:rsid w:val="0A0BB254"/>
    <w:rsid w:val="0A83A108"/>
    <w:rsid w:val="0A8F150D"/>
    <w:rsid w:val="0A98FCF4"/>
    <w:rsid w:val="0AA6031B"/>
    <w:rsid w:val="0AAE5C7E"/>
    <w:rsid w:val="0AC0952F"/>
    <w:rsid w:val="0ADF07CB"/>
    <w:rsid w:val="0AF1414E"/>
    <w:rsid w:val="0B06B355"/>
    <w:rsid w:val="0B15A6AA"/>
    <w:rsid w:val="0B3827C8"/>
    <w:rsid w:val="0B753975"/>
    <w:rsid w:val="0B9602A2"/>
    <w:rsid w:val="0BB1C90D"/>
    <w:rsid w:val="0BBBED8F"/>
    <w:rsid w:val="0BD67AF4"/>
    <w:rsid w:val="0BDA443E"/>
    <w:rsid w:val="0BFB1DE6"/>
    <w:rsid w:val="0C12A97C"/>
    <w:rsid w:val="0C2E66AA"/>
    <w:rsid w:val="0C4486C5"/>
    <w:rsid w:val="0C46C37F"/>
    <w:rsid w:val="0C512BFA"/>
    <w:rsid w:val="0C55E797"/>
    <w:rsid w:val="0C6C4430"/>
    <w:rsid w:val="0C7DD292"/>
    <w:rsid w:val="0C9DDC05"/>
    <w:rsid w:val="0CAD697A"/>
    <w:rsid w:val="0CD55F61"/>
    <w:rsid w:val="0D207484"/>
    <w:rsid w:val="0D36A02A"/>
    <w:rsid w:val="0D44DC61"/>
    <w:rsid w:val="0D52B736"/>
    <w:rsid w:val="0D76D46B"/>
    <w:rsid w:val="0D858D08"/>
    <w:rsid w:val="0D937A35"/>
    <w:rsid w:val="0D9F9FE2"/>
    <w:rsid w:val="0DB6FF43"/>
    <w:rsid w:val="0DBF862C"/>
    <w:rsid w:val="0DD5B790"/>
    <w:rsid w:val="0DDE0558"/>
    <w:rsid w:val="0DE3DC4E"/>
    <w:rsid w:val="0E01708C"/>
    <w:rsid w:val="0E046C69"/>
    <w:rsid w:val="0E0BE869"/>
    <w:rsid w:val="0E109735"/>
    <w:rsid w:val="0E1F08A1"/>
    <w:rsid w:val="0E29BD7D"/>
    <w:rsid w:val="0E2F05F7"/>
    <w:rsid w:val="0E3184D3"/>
    <w:rsid w:val="0E48CFCF"/>
    <w:rsid w:val="0E50286E"/>
    <w:rsid w:val="0E51A4FF"/>
    <w:rsid w:val="0E5E51A9"/>
    <w:rsid w:val="0E9923E5"/>
    <w:rsid w:val="0EA23D43"/>
    <w:rsid w:val="0EA6D09B"/>
    <w:rsid w:val="0EB7C2EB"/>
    <w:rsid w:val="0EBED4D7"/>
    <w:rsid w:val="0EC83484"/>
    <w:rsid w:val="0ECA9037"/>
    <w:rsid w:val="0ECCF5A6"/>
    <w:rsid w:val="0EE52D26"/>
    <w:rsid w:val="0F32D723"/>
    <w:rsid w:val="0F4E8B59"/>
    <w:rsid w:val="0F606997"/>
    <w:rsid w:val="0F77C51B"/>
    <w:rsid w:val="0F8C5C0F"/>
    <w:rsid w:val="0F966F91"/>
    <w:rsid w:val="0FAD9255"/>
    <w:rsid w:val="0FDA80F5"/>
    <w:rsid w:val="0FEC9014"/>
    <w:rsid w:val="0FF1988F"/>
    <w:rsid w:val="1017B593"/>
    <w:rsid w:val="101872FB"/>
    <w:rsid w:val="101BA4B0"/>
    <w:rsid w:val="1030D3D4"/>
    <w:rsid w:val="104F68D9"/>
    <w:rsid w:val="105EADB2"/>
    <w:rsid w:val="106AD500"/>
    <w:rsid w:val="108DF48A"/>
    <w:rsid w:val="109F0D46"/>
    <w:rsid w:val="10A29DFE"/>
    <w:rsid w:val="10ADCE62"/>
    <w:rsid w:val="10C9972D"/>
    <w:rsid w:val="10E64D2F"/>
    <w:rsid w:val="10F06EE5"/>
    <w:rsid w:val="10FE3B2C"/>
    <w:rsid w:val="110BD609"/>
    <w:rsid w:val="110D8970"/>
    <w:rsid w:val="11447D2E"/>
    <w:rsid w:val="119AF7EA"/>
    <w:rsid w:val="11B9F044"/>
    <w:rsid w:val="11CA9B95"/>
    <w:rsid w:val="121FA66B"/>
    <w:rsid w:val="12344903"/>
    <w:rsid w:val="12690419"/>
    <w:rsid w:val="127FA1FC"/>
    <w:rsid w:val="1295F925"/>
    <w:rsid w:val="12B2E3BA"/>
    <w:rsid w:val="12BF08ED"/>
    <w:rsid w:val="12C1A0CB"/>
    <w:rsid w:val="12D401A4"/>
    <w:rsid w:val="12DA81E7"/>
    <w:rsid w:val="13590A7F"/>
    <w:rsid w:val="137255AF"/>
    <w:rsid w:val="13B70999"/>
    <w:rsid w:val="13BD05A8"/>
    <w:rsid w:val="13E7D503"/>
    <w:rsid w:val="14394088"/>
    <w:rsid w:val="143EE26C"/>
    <w:rsid w:val="1449BB76"/>
    <w:rsid w:val="145086BF"/>
    <w:rsid w:val="1458AD8E"/>
    <w:rsid w:val="145BDAA0"/>
    <w:rsid w:val="1482F207"/>
    <w:rsid w:val="14D06B44"/>
    <w:rsid w:val="14F0185D"/>
    <w:rsid w:val="14FA2C38"/>
    <w:rsid w:val="150950DA"/>
    <w:rsid w:val="15112ACD"/>
    <w:rsid w:val="15148B70"/>
    <w:rsid w:val="151CA130"/>
    <w:rsid w:val="152CE5DB"/>
    <w:rsid w:val="154ED497"/>
    <w:rsid w:val="1593FA2D"/>
    <w:rsid w:val="15A61485"/>
    <w:rsid w:val="15BC4B40"/>
    <w:rsid w:val="15C7B423"/>
    <w:rsid w:val="1603A814"/>
    <w:rsid w:val="160BC5C1"/>
    <w:rsid w:val="161C91B3"/>
    <w:rsid w:val="165B18F7"/>
    <w:rsid w:val="16760E49"/>
    <w:rsid w:val="169ABCE7"/>
    <w:rsid w:val="16A7C5A2"/>
    <w:rsid w:val="16B46082"/>
    <w:rsid w:val="16B8D850"/>
    <w:rsid w:val="16D648CD"/>
    <w:rsid w:val="16D99F0F"/>
    <w:rsid w:val="16D9FB78"/>
    <w:rsid w:val="16E7867D"/>
    <w:rsid w:val="17040EB6"/>
    <w:rsid w:val="172A4AC1"/>
    <w:rsid w:val="17318286"/>
    <w:rsid w:val="174C6E84"/>
    <w:rsid w:val="174E3D3F"/>
    <w:rsid w:val="1755FD75"/>
    <w:rsid w:val="177D22EE"/>
    <w:rsid w:val="17E84D6D"/>
    <w:rsid w:val="1806F214"/>
    <w:rsid w:val="1828CA8C"/>
    <w:rsid w:val="1852A090"/>
    <w:rsid w:val="185CBADB"/>
    <w:rsid w:val="186B1259"/>
    <w:rsid w:val="1889C8BE"/>
    <w:rsid w:val="18A04B85"/>
    <w:rsid w:val="18AD45CB"/>
    <w:rsid w:val="18BEF435"/>
    <w:rsid w:val="18D002BE"/>
    <w:rsid w:val="192025EC"/>
    <w:rsid w:val="194678C9"/>
    <w:rsid w:val="194E686E"/>
    <w:rsid w:val="196F785C"/>
    <w:rsid w:val="197657AA"/>
    <w:rsid w:val="198131DB"/>
    <w:rsid w:val="1982A395"/>
    <w:rsid w:val="199DE08C"/>
    <w:rsid w:val="19A55936"/>
    <w:rsid w:val="19AE7106"/>
    <w:rsid w:val="19BCFB0B"/>
    <w:rsid w:val="19E02EE1"/>
    <w:rsid w:val="1A26FE40"/>
    <w:rsid w:val="1A2ACD86"/>
    <w:rsid w:val="1A2DEBCA"/>
    <w:rsid w:val="1A8851E8"/>
    <w:rsid w:val="1A9AEB2A"/>
    <w:rsid w:val="1AA0E501"/>
    <w:rsid w:val="1AA46275"/>
    <w:rsid w:val="1AE4BA4C"/>
    <w:rsid w:val="1B06627A"/>
    <w:rsid w:val="1B6AFD21"/>
    <w:rsid w:val="1B88454D"/>
    <w:rsid w:val="1B98C287"/>
    <w:rsid w:val="1BA266F8"/>
    <w:rsid w:val="1BD585CA"/>
    <w:rsid w:val="1C0C31E1"/>
    <w:rsid w:val="1C50B575"/>
    <w:rsid w:val="1C523F28"/>
    <w:rsid w:val="1C5BEEAA"/>
    <w:rsid w:val="1C693155"/>
    <w:rsid w:val="1CA6C649"/>
    <w:rsid w:val="1CDA4906"/>
    <w:rsid w:val="1CDDE0A0"/>
    <w:rsid w:val="1D01F9B4"/>
    <w:rsid w:val="1D057E88"/>
    <w:rsid w:val="1D4CCA6D"/>
    <w:rsid w:val="1D507BA1"/>
    <w:rsid w:val="1D5688B1"/>
    <w:rsid w:val="1D811D7E"/>
    <w:rsid w:val="1D830304"/>
    <w:rsid w:val="1DC12AB8"/>
    <w:rsid w:val="1DD14496"/>
    <w:rsid w:val="1E00F931"/>
    <w:rsid w:val="1E13DC4D"/>
    <w:rsid w:val="1E1FB40E"/>
    <w:rsid w:val="1E296EB3"/>
    <w:rsid w:val="1E2BB64E"/>
    <w:rsid w:val="1E8394D2"/>
    <w:rsid w:val="1E958FD5"/>
    <w:rsid w:val="1EA81DE9"/>
    <w:rsid w:val="1EE2EF79"/>
    <w:rsid w:val="1EF10BA1"/>
    <w:rsid w:val="1EF6EF58"/>
    <w:rsid w:val="1F0E241E"/>
    <w:rsid w:val="1F19DA16"/>
    <w:rsid w:val="1F2FDE4B"/>
    <w:rsid w:val="1F44880C"/>
    <w:rsid w:val="1F461530"/>
    <w:rsid w:val="1F65BD6F"/>
    <w:rsid w:val="1F71BF4F"/>
    <w:rsid w:val="1F76A83F"/>
    <w:rsid w:val="1F9BF505"/>
    <w:rsid w:val="1FA25DA5"/>
    <w:rsid w:val="1FB750DA"/>
    <w:rsid w:val="1FBE8308"/>
    <w:rsid w:val="1FC196B8"/>
    <w:rsid w:val="1FDADC85"/>
    <w:rsid w:val="1FE5D8A3"/>
    <w:rsid w:val="1FED4ED5"/>
    <w:rsid w:val="1FFEB2B2"/>
    <w:rsid w:val="200BDA3B"/>
    <w:rsid w:val="201C1485"/>
    <w:rsid w:val="20205A85"/>
    <w:rsid w:val="2030C1DE"/>
    <w:rsid w:val="20328C2A"/>
    <w:rsid w:val="2035CA45"/>
    <w:rsid w:val="20413D94"/>
    <w:rsid w:val="207E615B"/>
    <w:rsid w:val="20860990"/>
    <w:rsid w:val="20AB1C75"/>
    <w:rsid w:val="20CC1671"/>
    <w:rsid w:val="20F3F75E"/>
    <w:rsid w:val="2116E2D4"/>
    <w:rsid w:val="214D89C7"/>
    <w:rsid w:val="2151C5A2"/>
    <w:rsid w:val="21886EB7"/>
    <w:rsid w:val="219F1865"/>
    <w:rsid w:val="21AE6699"/>
    <w:rsid w:val="21AFD1A2"/>
    <w:rsid w:val="21F23626"/>
    <w:rsid w:val="222CC489"/>
    <w:rsid w:val="22392C67"/>
    <w:rsid w:val="223A3E09"/>
    <w:rsid w:val="2249C57F"/>
    <w:rsid w:val="224DCBE6"/>
    <w:rsid w:val="229DF926"/>
    <w:rsid w:val="22A9F9CC"/>
    <w:rsid w:val="22AC0430"/>
    <w:rsid w:val="22C59926"/>
    <w:rsid w:val="22D40F0D"/>
    <w:rsid w:val="22E97CD7"/>
    <w:rsid w:val="22F0DC9E"/>
    <w:rsid w:val="22F6E168"/>
    <w:rsid w:val="22F95985"/>
    <w:rsid w:val="2334F962"/>
    <w:rsid w:val="233D77C1"/>
    <w:rsid w:val="235D2B77"/>
    <w:rsid w:val="23997ED8"/>
    <w:rsid w:val="23BE9404"/>
    <w:rsid w:val="23CF29D8"/>
    <w:rsid w:val="23D59C4B"/>
    <w:rsid w:val="23E0E0E0"/>
    <w:rsid w:val="23E19DCF"/>
    <w:rsid w:val="23FBCD41"/>
    <w:rsid w:val="2401D2A5"/>
    <w:rsid w:val="2407C32B"/>
    <w:rsid w:val="2416D4FA"/>
    <w:rsid w:val="24406B20"/>
    <w:rsid w:val="24446978"/>
    <w:rsid w:val="24565140"/>
    <w:rsid w:val="246AF098"/>
    <w:rsid w:val="2490275C"/>
    <w:rsid w:val="249E95E5"/>
    <w:rsid w:val="24BF8AEB"/>
    <w:rsid w:val="24DFF2C6"/>
    <w:rsid w:val="24E661B1"/>
    <w:rsid w:val="24E68706"/>
    <w:rsid w:val="24F93095"/>
    <w:rsid w:val="2512EAA7"/>
    <w:rsid w:val="2533F576"/>
    <w:rsid w:val="255140FE"/>
    <w:rsid w:val="25753A15"/>
    <w:rsid w:val="2577B254"/>
    <w:rsid w:val="2584F73E"/>
    <w:rsid w:val="2587983F"/>
    <w:rsid w:val="25BBACF2"/>
    <w:rsid w:val="25C3F16D"/>
    <w:rsid w:val="25C778D4"/>
    <w:rsid w:val="25DB815D"/>
    <w:rsid w:val="25DCEB7B"/>
    <w:rsid w:val="25F19AE1"/>
    <w:rsid w:val="260E7077"/>
    <w:rsid w:val="2617242D"/>
    <w:rsid w:val="26262775"/>
    <w:rsid w:val="263887C9"/>
    <w:rsid w:val="263A77B6"/>
    <w:rsid w:val="2645B2BE"/>
    <w:rsid w:val="264E1630"/>
    <w:rsid w:val="267D3005"/>
    <w:rsid w:val="26ADD85B"/>
    <w:rsid w:val="26AEFB1E"/>
    <w:rsid w:val="26BC2AF6"/>
    <w:rsid w:val="26C55A8B"/>
    <w:rsid w:val="26F416A6"/>
    <w:rsid w:val="2713AAA0"/>
    <w:rsid w:val="2719C289"/>
    <w:rsid w:val="272C2806"/>
    <w:rsid w:val="2754073A"/>
    <w:rsid w:val="275B428A"/>
    <w:rsid w:val="27754DB2"/>
    <w:rsid w:val="2783CB82"/>
    <w:rsid w:val="278EE14C"/>
    <w:rsid w:val="27958DA3"/>
    <w:rsid w:val="27B2C855"/>
    <w:rsid w:val="27ED1A4E"/>
    <w:rsid w:val="27F79F4C"/>
    <w:rsid w:val="281AED43"/>
    <w:rsid w:val="282EBED6"/>
    <w:rsid w:val="283288BD"/>
    <w:rsid w:val="2836C7EF"/>
    <w:rsid w:val="28A6FCC2"/>
    <w:rsid w:val="28BD0E66"/>
    <w:rsid w:val="28D2FA9F"/>
    <w:rsid w:val="28E27667"/>
    <w:rsid w:val="28F4A012"/>
    <w:rsid w:val="28FF814A"/>
    <w:rsid w:val="2904C859"/>
    <w:rsid w:val="290BD990"/>
    <w:rsid w:val="2929BF94"/>
    <w:rsid w:val="2955EB92"/>
    <w:rsid w:val="29D8C890"/>
    <w:rsid w:val="29EA0FE4"/>
    <w:rsid w:val="29F94AD1"/>
    <w:rsid w:val="2A110C1E"/>
    <w:rsid w:val="2A2CFCBC"/>
    <w:rsid w:val="2A364C2F"/>
    <w:rsid w:val="2A59973A"/>
    <w:rsid w:val="2A723C29"/>
    <w:rsid w:val="2AA0ACB0"/>
    <w:rsid w:val="2AF71DB4"/>
    <w:rsid w:val="2AFCEA2E"/>
    <w:rsid w:val="2B2DEE77"/>
    <w:rsid w:val="2B4008D9"/>
    <w:rsid w:val="2B507E93"/>
    <w:rsid w:val="2B67C229"/>
    <w:rsid w:val="2B6CA9C9"/>
    <w:rsid w:val="2B7DD550"/>
    <w:rsid w:val="2B83082B"/>
    <w:rsid w:val="2B981B73"/>
    <w:rsid w:val="2BD6F2EA"/>
    <w:rsid w:val="2C4A0058"/>
    <w:rsid w:val="2C4AFCAA"/>
    <w:rsid w:val="2C774F01"/>
    <w:rsid w:val="2C8A1797"/>
    <w:rsid w:val="2C8A3A09"/>
    <w:rsid w:val="2C92C7F6"/>
    <w:rsid w:val="2C95E15C"/>
    <w:rsid w:val="2CCEBC4A"/>
    <w:rsid w:val="2CDA4B46"/>
    <w:rsid w:val="2CEBB1D8"/>
    <w:rsid w:val="2CFB6E80"/>
    <w:rsid w:val="2CFB728C"/>
    <w:rsid w:val="2D066381"/>
    <w:rsid w:val="2D2A6199"/>
    <w:rsid w:val="2D2F24FA"/>
    <w:rsid w:val="2D447116"/>
    <w:rsid w:val="2D7708C2"/>
    <w:rsid w:val="2D8F18AC"/>
    <w:rsid w:val="2DBB6BE3"/>
    <w:rsid w:val="2DFA1978"/>
    <w:rsid w:val="2E14973A"/>
    <w:rsid w:val="2E17498C"/>
    <w:rsid w:val="2E5FBB78"/>
    <w:rsid w:val="2E7060C8"/>
    <w:rsid w:val="2E7E0397"/>
    <w:rsid w:val="2EB3EF61"/>
    <w:rsid w:val="2ECCEB63"/>
    <w:rsid w:val="2ECF57CB"/>
    <w:rsid w:val="2ED64224"/>
    <w:rsid w:val="2EE9301F"/>
    <w:rsid w:val="2F551C47"/>
    <w:rsid w:val="2F6CE16D"/>
    <w:rsid w:val="2FB5A005"/>
    <w:rsid w:val="2FCE33EE"/>
    <w:rsid w:val="2FCF114D"/>
    <w:rsid w:val="303CA201"/>
    <w:rsid w:val="303FE283"/>
    <w:rsid w:val="3072BFCA"/>
    <w:rsid w:val="309CAD2E"/>
    <w:rsid w:val="30F498C6"/>
    <w:rsid w:val="310B347C"/>
    <w:rsid w:val="3119A893"/>
    <w:rsid w:val="312D740D"/>
    <w:rsid w:val="3133D662"/>
    <w:rsid w:val="313CA1FF"/>
    <w:rsid w:val="316B2B55"/>
    <w:rsid w:val="318F97FA"/>
    <w:rsid w:val="31B63404"/>
    <w:rsid w:val="31BCD755"/>
    <w:rsid w:val="31E65A98"/>
    <w:rsid w:val="31E77997"/>
    <w:rsid w:val="31F65432"/>
    <w:rsid w:val="31FAEF2A"/>
    <w:rsid w:val="320A1E7D"/>
    <w:rsid w:val="321ABFD6"/>
    <w:rsid w:val="32444BAB"/>
    <w:rsid w:val="324B5C9B"/>
    <w:rsid w:val="324C9CA5"/>
    <w:rsid w:val="3253B7AF"/>
    <w:rsid w:val="3258F832"/>
    <w:rsid w:val="325AB8BE"/>
    <w:rsid w:val="3269CEC3"/>
    <w:rsid w:val="326EDAE7"/>
    <w:rsid w:val="32839A24"/>
    <w:rsid w:val="329F7F1C"/>
    <w:rsid w:val="32A7796F"/>
    <w:rsid w:val="32A7F7E1"/>
    <w:rsid w:val="32BC3351"/>
    <w:rsid w:val="32C9173A"/>
    <w:rsid w:val="32D30CE4"/>
    <w:rsid w:val="330C33F7"/>
    <w:rsid w:val="33378F60"/>
    <w:rsid w:val="3338C6D9"/>
    <w:rsid w:val="336AC1C7"/>
    <w:rsid w:val="3382A8CD"/>
    <w:rsid w:val="338C42C5"/>
    <w:rsid w:val="339A685E"/>
    <w:rsid w:val="33B07E85"/>
    <w:rsid w:val="33E65784"/>
    <w:rsid w:val="344B39CC"/>
    <w:rsid w:val="3465C4B2"/>
    <w:rsid w:val="346CEDCE"/>
    <w:rsid w:val="3472092D"/>
    <w:rsid w:val="347E4160"/>
    <w:rsid w:val="34B7B337"/>
    <w:rsid w:val="34DB1005"/>
    <w:rsid w:val="34F8432D"/>
    <w:rsid w:val="34F9558E"/>
    <w:rsid w:val="35103349"/>
    <w:rsid w:val="3517A678"/>
    <w:rsid w:val="3553BB5B"/>
    <w:rsid w:val="3554EB6A"/>
    <w:rsid w:val="35838D3E"/>
    <w:rsid w:val="35E59DCF"/>
    <w:rsid w:val="35F02402"/>
    <w:rsid w:val="35FB3B99"/>
    <w:rsid w:val="363BB51E"/>
    <w:rsid w:val="363FB282"/>
    <w:rsid w:val="36ACE4CC"/>
    <w:rsid w:val="36AF017F"/>
    <w:rsid w:val="36AF47A2"/>
    <w:rsid w:val="36BE1AB8"/>
    <w:rsid w:val="36D8AE24"/>
    <w:rsid w:val="371B3D99"/>
    <w:rsid w:val="3731649D"/>
    <w:rsid w:val="373268C8"/>
    <w:rsid w:val="37393D69"/>
    <w:rsid w:val="37468CD1"/>
    <w:rsid w:val="3757EB63"/>
    <w:rsid w:val="37664633"/>
    <w:rsid w:val="3778872B"/>
    <w:rsid w:val="37A4B993"/>
    <w:rsid w:val="37A52E03"/>
    <w:rsid w:val="37ABF270"/>
    <w:rsid w:val="37AFB1C3"/>
    <w:rsid w:val="37BFE798"/>
    <w:rsid w:val="37C21C72"/>
    <w:rsid w:val="37CA0F93"/>
    <w:rsid w:val="37DE9DAA"/>
    <w:rsid w:val="37E169CB"/>
    <w:rsid w:val="37E7AFB0"/>
    <w:rsid w:val="37F09504"/>
    <w:rsid w:val="37F21C15"/>
    <w:rsid w:val="37F522A3"/>
    <w:rsid w:val="37F62C2E"/>
    <w:rsid w:val="382C451D"/>
    <w:rsid w:val="382CC05B"/>
    <w:rsid w:val="38523EE9"/>
    <w:rsid w:val="386B8657"/>
    <w:rsid w:val="386C6EB8"/>
    <w:rsid w:val="38743B6B"/>
    <w:rsid w:val="388EB131"/>
    <w:rsid w:val="38BDAE8A"/>
    <w:rsid w:val="38C42B48"/>
    <w:rsid w:val="38C4C908"/>
    <w:rsid w:val="38DC683D"/>
    <w:rsid w:val="38DF5333"/>
    <w:rsid w:val="38E73319"/>
    <w:rsid w:val="38F271EA"/>
    <w:rsid w:val="39000D71"/>
    <w:rsid w:val="390AAC49"/>
    <w:rsid w:val="3936FB9F"/>
    <w:rsid w:val="3977B9AA"/>
    <w:rsid w:val="39CB7195"/>
    <w:rsid w:val="39CBAD65"/>
    <w:rsid w:val="39F6DCE3"/>
    <w:rsid w:val="3A432039"/>
    <w:rsid w:val="3A503DD6"/>
    <w:rsid w:val="3A5C5924"/>
    <w:rsid w:val="3A6495A4"/>
    <w:rsid w:val="3A8CC93E"/>
    <w:rsid w:val="3A9B92AC"/>
    <w:rsid w:val="3AC190DC"/>
    <w:rsid w:val="3AC50C1A"/>
    <w:rsid w:val="3AC87FAF"/>
    <w:rsid w:val="3AD54409"/>
    <w:rsid w:val="3B188727"/>
    <w:rsid w:val="3B21E193"/>
    <w:rsid w:val="3B2BCB86"/>
    <w:rsid w:val="3B344AB4"/>
    <w:rsid w:val="3B5FBED4"/>
    <w:rsid w:val="3B80470C"/>
    <w:rsid w:val="3B8409CC"/>
    <w:rsid w:val="3B89CAE0"/>
    <w:rsid w:val="3B8F89B1"/>
    <w:rsid w:val="3BA8698D"/>
    <w:rsid w:val="3BA98679"/>
    <w:rsid w:val="3BDFF8C1"/>
    <w:rsid w:val="3BE33474"/>
    <w:rsid w:val="3C03FB16"/>
    <w:rsid w:val="3C1586CD"/>
    <w:rsid w:val="3C2117CA"/>
    <w:rsid w:val="3C2E62ED"/>
    <w:rsid w:val="3C57A5E4"/>
    <w:rsid w:val="3C6150C3"/>
    <w:rsid w:val="3C720B11"/>
    <w:rsid w:val="3C7425BE"/>
    <w:rsid w:val="3C8FFE5C"/>
    <w:rsid w:val="3C9AF09D"/>
    <w:rsid w:val="3C9BAA7D"/>
    <w:rsid w:val="3CA14ADE"/>
    <w:rsid w:val="3CAC3130"/>
    <w:rsid w:val="3CDFAE40"/>
    <w:rsid w:val="3CE0B649"/>
    <w:rsid w:val="3CF61981"/>
    <w:rsid w:val="3D14ECC2"/>
    <w:rsid w:val="3D5CC926"/>
    <w:rsid w:val="3D70486C"/>
    <w:rsid w:val="3D867CE4"/>
    <w:rsid w:val="3D881999"/>
    <w:rsid w:val="3DAB9F48"/>
    <w:rsid w:val="3DAFDDA4"/>
    <w:rsid w:val="3DB681F8"/>
    <w:rsid w:val="3DD48BA0"/>
    <w:rsid w:val="3DDF7059"/>
    <w:rsid w:val="3DEB86BC"/>
    <w:rsid w:val="3E34CEEF"/>
    <w:rsid w:val="3E36DD06"/>
    <w:rsid w:val="3E3B91E6"/>
    <w:rsid w:val="3E3D9061"/>
    <w:rsid w:val="3E663218"/>
    <w:rsid w:val="3E67D255"/>
    <w:rsid w:val="3E899417"/>
    <w:rsid w:val="3E8BB6F8"/>
    <w:rsid w:val="3EB13204"/>
    <w:rsid w:val="3ED06EB9"/>
    <w:rsid w:val="3EFBC4E2"/>
    <w:rsid w:val="3F00F06D"/>
    <w:rsid w:val="3F126B3A"/>
    <w:rsid w:val="3F1E5A76"/>
    <w:rsid w:val="3F2625F3"/>
    <w:rsid w:val="3F415E04"/>
    <w:rsid w:val="3F418CF7"/>
    <w:rsid w:val="3F703F1E"/>
    <w:rsid w:val="3F759F2C"/>
    <w:rsid w:val="3F75AB95"/>
    <w:rsid w:val="3F75E2BF"/>
    <w:rsid w:val="3FD5D29B"/>
    <w:rsid w:val="3FF0BCD2"/>
    <w:rsid w:val="4001A0E4"/>
    <w:rsid w:val="40132A0C"/>
    <w:rsid w:val="402D6B0D"/>
    <w:rsid w:val="4032D63B"/>
    <w:rsid w:val="40393D4D"/>
    <w:rsid w:val="40394F1F"/>
    <w:rsid w:val="404FFFB2"/>
    <w:rsid w:val="40501628"/>
    <w:rsid w:val="405393B7"/>
    <w:rsid w:val="40796636"/>
    <w:rsid w:val="40899E0B"/>
    <w:rsid w:val="40B5CF06"/>
    <w:rsid w:val="40CDA8FD"/>
    <w:rsid w:val="40E2216D"/>
    <w:rsid w:val="40E93EA9"/>
    <w:rsid w:val="40E95F3B"/>
    <w:rsid w:val="41004C7D"/>
    <w:rsid w:val="410312DA"/>
    <w:rsid w:val="4130744E"/>
    <w:rsid w:val="41350E99"/>
    <w:rsid w:val="4136FA4F"/>
    <w:rsid w:val="4152B4CF"/>
    <w:rsid w:val="41757538"/>
    <w:rsid w:val="41807385"/>
    <w:rsid w:val="41AB6264"/>
    <w:rsid w:val="41B35A17"/>
    <w:rsid w:val="41B509F0"/>
    <w:rsid w:val="41D0AC0F"/>
    <w:rsid w:val="41FE8C20"/>
    <w:rsid w:val="4246ADBE"/>
    <w:rsid w:val="428C1522"/>
    <w:rsid w:val="42C2EF59"/>
    <w:rsid w:val="4359B435"/>
    <w:rsid w:val="4365071E"/>
    <w:rsid w:val="437392E5"/>
    <w:rsid w:val="4374DB56"/>
    <w:rsid w:val="43950338"/>
    <w:rsid w:val="43CFD5E5"/>
    <w:rsid w:val="442B2309"/>
    <w:rsid w:val="4473BAB0"/>
    <w:rsid w:val="4486C836"/>
    <w:rsid w:val="448927BD"/>
    <w:rsid w:val="44A6F5D9"/>
    <w:rsid w:val="44A8E7F8"/>
    <w:rsid w:val="44C25E18"/>
    <w:rsid w:val="44D8514D"/>
    <w:rsid w:val="44DE5F47"/>
    <w:rsid w:val="44F7D640"/>
    <w:rsid w:val="4505DBAD"/>
    <w:rsid w:val="450B6CBF"/>
    <w:rsid w:val="451819B5"/>
    <w:rsid w:val="4524F14F"/>
    <w:rsid w:val="454B5330"/>
    <w:rsid w:val="454D2CCD"/>
    <w:rsid w:val="455C4716"/>
    <w:rsid w:val="455D2622"/>
    <w:rsid w:val="456284A2"/>
    <w:rsid w:val="45717A27"/>
    <w:rsid w:val="45B8573A"/>
    <w:rsid w:val="45DDAE16"/>
    <w:rsid w:val="45ECA78F"/>
    <w:rsid w:val="4614C32B"/>
    <w:rsid w:val="461F9D3E"/>
    <w:rsid w:val="4633554C"/>
    <w:rsid w:val="4641C8C8"/>
    <w:rsid w:val="46B93D80"/>
    <w:rsid w:val="46E808DB"/>
    <w:rsid w:val="47195AA5"/>
    <w:rsid w:val="471DD7F9"/>
    <w:rsid w:val="475E6ADA"/>
    <w:rsid w:val="4763A1CF"/>
    <w:rsid w:val="478B5D8C"/>
    <w:rsid w:val="4793A4B7"/>
    <w:rsid w:val="47984A02"/>
    <w:rsid w:val="47B28E42"/>
    <w:rsid w:val="47F4AB24"/>
    <w:rsid w:val="4853DED0"/>
    <w:rsid w:val="486420AF"/>
    <w:rsid w:val="48F45F01"/>
    <w:rsid w:val="496CB921"/>
    <w:rsid w:val="49F4CF19"/>
    <w:rsid w:val="4A045BD9"/>
    <w:rsid w:val="4A2BFFAA"/>
    <w:rsid w:val="4A310B50"/>
    <w:rsid w:val="4A50B0B6"/>
    <w:rsid w:val="4A526B17"/>
    <w:rsid w:val="4A638DEF"/>
    <w:rsid w:val="4A7A823C"/>
    <w:rsid w:val="4A844A2E"/>
    <w:rsid w:val="4A858109"/>
    <w:rsid w:val="4AA0F54C"/>
    <w:rsid w:val="4ACCFD4D"/>
    <w:rsid w:val="4ACF9AFF"/>
    <w:rsid w:val="4AD117AA"/>
    <w:rsid w:val="4AE74181"/>
    <w:rsid w:val="4AECCA89"/>
    <w:rsid w:val="4AFAC6A9"/>
    <w:rsid w:val="4B00F15B"/>
    <w:rsid w:val="4B140FC1"/>
    <w:rsid w:val="4B25791A"/>
    <w:rsid w:val="4B259250"/>
    <w:rsid w:val="4B25CE54"/>
    <w:rsid w:val="4BA6ECB7"/>
    <w:rsid w:val="4BA9AE70"/>
    <w:rsid w:val="4BB63A51"/>
    <w:rsid w:val="4BD64D20"/>
    <w:rsid w:val="4BEC5D6D"/>
    <w:rsid w:val="4BEF3874"/>
    <w:rsid w:val="4C074E58"/>
    <w:rsid w:val="4C4D17F4"/>
    <w:rsid w:val="4C6036D6"/>
    <w:rsid w:val="4C617120"/>
    <w:rsid w:val="4CB6AF8C"/>
    <w:rsid w:val="4CDF4DAB"/>
    <w:rsid w:val="4CE38C7C"/>
    <w:rsid w:val="4CFA6703"/>
    <w:rsid w:val="4D6205FA"/>
    <w:rsid w:val="4D72F026"/>
    <w:rsid w:val="4DB77FA3"/>
    <w:rsid w:val="4DE856E9"/>
    <w:rsid w:val="4E0B3C65"/>
    <w:rsid w:val="4E1088C8"/>
    <w:rsid w:val="4E5F277B"/>
    <w:rsid w:val="4E7814C3"/>
    <w:rsid w:val="4E92453C"/>
    <w:rsid w:val="4E927164"/>
    <w:rsid w:val="4E92878A"/>
    <w:rsid w:val="4E9803F2"/>
    <w:rsid w:val="4EAC39FC"/>
    <w:rsid w:val="4EC07F65"/>
    <w:rsid w:val="4EF38830"/>
    <w:rsid w:val="4EFA4B56"/>
    <w:rsid w:val="4F1A53B8"/>
    <w:rsid w:val="4F2B5319"/>
    <w:rsid w:val="4F62C067"/>
    <w:rsid w:val="4FB0DD89"/>
    <w:rsid w:val="4FB51731"/>
    <w:rsid w:val="4FF556BC"/>
    <w:rsid w:val="5008A53F"/>
    <w:rsid w:val="5035AF0F"/>
    <w:rsid w:val="508B4D30"/>
    <w:rsid w:val="508D7C6D"/>
    <w:rsid w:val="50C3661F"/>
    <w:rsid w:val="50D0887C"/>
    <w:rsid w:val="50D85C95"/>
    <w:rsid w:val="51119E4D"/>
    <w:rsid w:val="51378E99"/>
    <w:rsid w:val="515CAEF5"/>
    <w:rsid w:val="515E9C1A"/>
    <w:rsid w:val="515F8750"/>
    <w:rsid w:val="51E0B7D5"/>
    <w:rsid w:val="51E71625"/>
    <w:rsid w:val="51FF3B39"/>
    <w:rsid w:val="520392AA"/>
    <w:rsid w:val="5217F48F"/>
    <w:rsid w:val="52283A1B"/>
    <w:rsid w:val="52311EC4"/>
    <w:rsid w:val="523DC106"/>
    <w:rsid w:val="52424CF4"/>
    <w:rsid w:val="52441B55"/>
    <w:rsid w:val="525BEB59"/>
    <w:rsid w:val="52C51B8E"/>
    <w:rsid w:val="52C6996D"/>
    <w:rsid w:val="52DE4498"/>
    <w:rsid w:val="52FBBD61"/>
    <w:rsid w:val="530390B6"/>
    <w:rsid w:val="5341C1C4"/>
    <w:rsid w:val="53459EA3"/>
    <w:rsid w:val="5376AD41"/>
    <w:rsid w:val="53993B0F"/>
    <w:rsid w:val="540F2DB0"/>
    <w:rsid w:val="54143F7A"/>
    <w:rsid w:val="544CED8B"/>
    <w:rsid w:val="546C89E9"/>
    <w:rsid w:val="54890275"/>
    <w:rsid w:val="54DCC7E0"/>
    <w:rsid w:val="54DF206C"/>
    <w:rsid w:val="54F02FA8"/>
    <w:rsid w:val="551DEEA9"/>
    <w:rsid w:val="5533E6A9"/>
    <w:rsid w:val="5546F8DF"/>
    <w:rsid w:val="5552215B"/>
    <w:rsid w:val="556CA363"/>
    <w:rsid w:val="556F76AD"/>
    <w:rsid w:val="55716CB5"/>
    <w:rsid w:val="558877B2"/>
    <w:rsid w:val="55908288"/>
    <w:rsid w:val="55A3E2EA"/>
    <w:rsid w:val="55B5A012"/>
    <w:rsid w:val="55C2B543"/>
    <w:rsid w:val="55CDFE04"/>
    <w:rsid w:val="55D1A8B8"/>
    <w:rsid w:val="55E69276"/>
    <w:rsid w:val="561CCC8C"/>
    <w:rsid w:val="56507D18"/>
    <w:rsid w:val="56A44EB2"/>
    <w:rsid w:val="56D8FE7D"/>
    <w:rsid w:val="56E04B90"/>
    <w:rsid w:val="56EFA55B"/>
    <w:rsid w:val="570C497D"/>
    <w:rsid w:val="57208535"/>
    <w:rsid w:val="57411035"/>
    <w:rsid w:val="574436E3"/>
    <w:rsid w:val="57472CBC"/>
    <w:rsid w:val="5749A79B"/>
    <w:rsid w:val="57698A53"/>
    <w:rsid w:val="57761E05"/>
    <w:rsid w:val="5782910E"/>
    <w:rsid w:val="578AB9EF"/>
    <w:rsid w:val="5790F321"/>
    <w:rsid w:val="579B2D89"/>
    <w:rsid w:val="57B3D18D"/>
    <w:rsid w:val="57B62027"/>
    <w:rsid w:val="57CF0A63"/>
    <w:rsid w:val="57ED0ADA"/>
    <w:rsid w:val="57FB3054"/>
    <w:rsid w:val="57FD2851"/>
    <w:rsid w:val="582AA669"/>
    <w:rsid w:val="5840C9FF"/>
    <w:rsid w:val="58733BFF"/>
    <w:rsid w:val="5883631F"/>
    <w:rsid w:val="588FAF9F"/>
    <w:rsid w:val="5898C4E4"/>
    <w:rsid w:val="58B68CAD"/>
    <w:rsid w:val="58DDCBE5"/>
    <w:rsid w:val="58EAED15"/>
    <w:rsid w:val="593CD99D"/>
    <w:rsid w:val="594D8A43"/>
    <w:rsid w:val="5957DF6D"/>
    <w:rsid w:val="596D01C3"/>
    <w:rsid w:val="597FA700"/>
    <w:rsid w:val="598E4A26"/>
    <w:rsid w:val="59987402"/>
    <w:rsid w:val="5998934D"/>
    <w:rsid w:val="59A184E5"/>
    <w:rsid w:val="59A573ED"/>
    <w:rsid w:val="59BC90AE"/>
    <w:rsid w:val="59C7FD5C"/>
    <w:rsid w:val="59DF4618"/>
    <w:rsid w:val="59E651E1"/>
    <w:rsid w:val="59ED666A"/>
    <w:rsid w:val="5A235A10"/>
    <w:rsid w:val="5A2F823E"/>
    <w:rsid w:val="5A2F8F01"/>
    <w:rsid w:val="5A4C6A83"/>
    <w:rsid w:val="5AB04FC9"/>
    <w:rsid w:val="5AD77EE4"/>
    <w:rsid w:val="5AEBC4ED"/>
    <w:rsid w:val="5B07540E"/>
    <w:rsid w:val="5B11F419"/>
    <w:rsid w:val="5B1928E2"/>
    <w:rsid w:val="5B1F215F"/>
    <w:rsid w:val="5B25F959"/>
    <w:rsid w:val="5B2A14CA"/>
    <w:rsid w:val="5B4CC5A3"/>
    <w:rsid w:val="5B5D8D57"/>
    <w:rsid w:val="5B666372"/>
    <w:rsid w:val="5B958C9B"/>
    <w:rsid w:val="5C0EBF54"/>
    <w:rsid w:val="5C1748D4"/>
    <w:rsid w:val="5C3B14AF"/>
    <w:rsid w:val="5C72EA97"/>
    <w:rsid w:val="5C76431F"/>
    <w:rsid w:val="5C8C5975"/>
    <w:rsid w:val="5C901AF1"/>
    <w:rsid w:val="5CAA5E64"/>
    <w:rsid w:val="5CCA5E1B"/>
    <w:rsid w:val="5D1A2C3D"/>
    <w:rsid w:val="5D41477C"/>
    <w:rsid w:val="5D43CAD4"/>
    <w:rsid w:val="5D450430"/>
    <w:rsid w:val="5D4684CA"/>
    <w:rsid w:val="5D4934DA"/>
    <w:rsid w:val="5D548ADB"/>
    <w:rsid w:val="5D5AFBD9"/>
    <w:rsid w:val="5D6B169B"/>
    <w:rsid w:val="5D78FC5F"/>
    <w:rsid w:val="5D7BE75B"/>
    <w:rsid w:val="5DB12E4C"/>
    <w:rsid w:val="5DC168FA"/>
    <w:rsid w:val="5DE55887"/>
    <w:rsid w:val="5E0F8D45"/>
    <w:rsid w:val="5E1223A3"/>
    <w:rsid w:val="5E1843BA"/>
    <w:rsid w:val="5E1F142A"/>
    <w:rsid w:val="5E328F5E"/>
    <w:rsid w:val="5E3606F5"/>
    <w:rsid w:val="5E449E7D"/>
    <w:rsid w:val="5E5E3786"/>
    <w:rsid w:val="5E785138"/>
    <w:rsid w:val="5E9A9800"/>
    <w:rsid w:val="5EAAB54A"/>
    <w:rsid w:val="5EBF0F16"/>
    <w:rsid w:val="5EC82DF8"/>
    <w:rsid w:val="5ED552EE"/>
    <w:rsid w:val="5EDAE6CA"/>
    <w:rsid w:val="5EDF789E"/>
    <w:rsid w:val="5EE8FB73"/>
    <w:rsid w:val="5EFF0440"/>
    <w:rsid w:val="5F1066F5"/>
    <w:rsid w:val="5F132537"/>
    <w:rsid w:val="5F4CF0EB"/>
    <w:rsid w:val="5F569304"/>
    <w:rsid w:val="5F8EE085"/>
    <w:rsid w:val="5FB7C47F"/>
    <w:rsid w:val="5FBEED6F"/>
    <w:rsid w:val="5FCEAA12"/>
    <w:rsid w:val="5FD953D8"/>
    <w:rsid w:val="5FDFA75A"/>
    <w:rsid w:val="5FF42F81"/>
    <w:rsid w:val="5FFAF77F"/>
    <w:rsid w:val="60156B8C"/>
    <w:rsid w:val="601EAE90"/>
    <w:rsid w:val="602673B4"/>
    <w:rsid w:val="604F6DA2"/>
    <w:rsid w:val="60539C9A"/>
    <w:rsid w:val="6068D939"/>
    <w:rsid w:val="60A37E26"/>
    <w:rsid w:val="610D7841"/>
    <w:rsid w:val="611DB928"/>
    <w:rsid w:val="61238343"/>
    <w:rsid w:val="6123FBBA"/>
    <w:rsid w:val="6132C3A0"/>
    <w:rsid w:val="6146F260"/>
    <w:rsid w:val="615A93DE"/>
    <w:rsid w:val="61686C1E"/>
    <w:rsid w:val="61792FE2"/>
    <w:rsid w:val="61B50A71"/>
    <w:rsid w:val="61EC9E66"/>
    <w:rsid w:val="61FB6367"/>
    <w:rsid w:val="622173BE"/>
    <w:rsid w:val="622D1004"/>
    <w:rsid w:val="62319D29"/>
    <w:rsid w:val="6242B534"/>
    <w:rsid w:val="625A67C7"/>
    <w:rsid w:val="625CD820"/>
    <w:rsid w:val="62667B7C"/>
    <w:rsid w:val="62AE169B"/>
    <w:rsid w:val="62B34AEC"/>
    <w:rsid w:val="62CC791A"/>
    <w:rsid w:val="62D28386"/>
    <w:rsid w:val="6332D020"/>
    <w:rsid w:val="6334CEC6"/>
    <w:rsid w:val="6361E296"/>
    <w:rsid w:val="6365D1BC"/>
    <w:rsid w:val="6370CB95"/>
    <w:rsid w:val="638867B9"/>
    <w:rsid w:val="63B567D9"/>
    <w:rsid w:val="63BE7BDE"/>
    <w:rsid w:val="63C130E7"/>
    <w:rsid w:val="63CC4690"/>
    <w:rsid w:val="6400AE7B"/>
    <w:rsid w:val="640463C2"/>
    <w:rsid w:val="640894B3"/>
    <w:rsid w:val="640DF5B1"/>
    <w:rsid w:val="64113EC2"/>
    <w:rsid w:val="6420DC75"/>
    <w:rsid w:val="644DC645"/>
    <w:rsid w:val="64530932"/>
    <w:rsid w:val="64542C60"/>
    <w:rsid w:val="6457CE42"/>
    <w:rsid w:val="647E927D"/>
    <w:rsid w:val="64AEBD91"/>
    <w:rsid w:val="64C1702F"/>
    <w:rsid w:val="64EA01E8"/>
    <w:rsid w:val="64F104D7"/>
    <w:rsid w:val="64F20FC2"/>
    <w:rsid w:val="65188C0E"/>
    <w:rsid w:val="657513E2"/>
    <w:rsid w:val="657B0BB0"/>
    <w:rsid w:val="657C15DA"/>
    <w:rsid w:val="657F6B07"/>
    <w:rsid w:val="658868F0"/>
    <w:rsid w:val="65B03B8F"/>
    <w:rsid w:val="65C77973"/>
    <w:rsid w:val="662FDF52"/>
    <w:rsid w:val="663D6224"/>
    <w:rsid w:val="6663B6CA"/>
    <w:rsid w:val="668232DD"/>
    <w:rsid w:val="668376B6"/>
    <w:rsid w:val="6697A723"/>
    <w:rsid w:val="6763A437"/>
    <w:rsid w:val="67655C96"/>
    <w:rsid w:val="67A5E62F"/>
    <w:rsid w:val="67AC1132"/>
    <w:rsid w:val="67B74920"/>
    <w:rsid w:val="67EEB95F"/>
    <w:rsid w:val="67F311EF"/>
    <w:rsid w:val="67FED20A"/>
    <w:rsid w:val="68070B7F"/>
    <w:rsid w:val="68208687"/>
    <w:rsid w:val="68254840"/>
    <w:rsid w:val="68A00866"/>
    <w:rsid w:val="68E48E1F"/>
    <w:rsid w:val="68F3DFF0"/>
    <w:rsid w:val="6931FCF7"/>
    <w:rsid w:val="6933505D"/>
    <w:rsid w:val="696610FF"/>
    <w:rsid w:val="697964A6"/>
    <w:rsid w:val="697DF3FF"/>
    <w:rsid w:val="69A6A03F"/>
    <w:rsid w:val="69B196A8"/>
    <w:rsid w:val="69B4B391"/>
    <w:rsid w:val="69CBC56C"/>
    <w:rsid w:val="69CFB6E5"/>
    <w:rsid w:val="69DB131C"/>
    <w:rsid w:val="69F85193"/>
    <w:rsid w:val="69FFC176"/>
    <w:rsid w:val="69FFF26B"/>
    <w:rsid w:val="6A0AAEDA"/>
    <w:rsid w:val="6A2A6E56"/>
    <w:rsid w:val="6A47ACF4"/>
    <w:rsid w:val="6A5193E4"/>
    <w:rsid w:val="6A5646AA"/>
    <w:rsid w:val="6A58F7F7"/>
    <w:rsid w:val="6A67927D"/>
    <w:rsid w:val="6A771F4E"/>
    <w:rsid w:val="6A7B046D"/>
    <w:rsid w:val="6B05D8BF"/>
    <w:rsid w:val="6B304FAB"/>
    <w:rsid w:val="6B39F91C"/>
    <w:rsid w:val="6B5178D1"/>
    <w:rsid w:val="6B678A0F"/>
    <w:rsid w:val="6B68F8F5"/>
    <w:rsid w:val="6B75E240"/>
    <w:rsid w:val="6BA710DF"/>
    <w:rsid w:val="6BB60C03"/>
    <w:rsid w:val="6BC95FAC"/>
    <w:rsid w:val="6BCA5981"/>
    <w:rsid w:val="6BEF6E33"/>
    <w:rsid w:val="6C21A374"/>
    <w:rsid w:val="6C31728D"/>
    <w:rsid w:val="6C353370"/>
    <w:rsid w:val="6C3E854D"/>
    <w:rsid w:val="6C46A941"/>
    <w:rsid w:val="6C70474F"/>
    <w:rsid w:val="6C84CC34"/>
    <w:rsid w:val="6C9DC364"/>
    <w:rsid w:val="6CACDFCE"/>
    <w:rsid w:val="6CB4BCA9"/>
    <w:rsid w:val="6CD5DF35"/>
    <w:rsid w:val="6CDE44F5"/>
    <w:rsid w:val="6CDE8622"/>
    <w:rsid w:val="6CE4A5DB"/>
    <w:rsid w:val="6CEAF52B"/>
    <w:rsid w:val="6D015C66"/>
    <w:rsid w:val="6D08F9AE"/>
    <w:rsid w:val="6D35B2C6"/>
    <w:rsid w:val="6D3785B5"/>
    <w:rsid w:val="6D52F6B3"/>
    <w:rsid w:val="6D65953E"/>
    <w:rsid w:val="6D70C1AE"/>
    <w:rsid w:val="6D7CB522"/>
    <w:rsid w:val="6DA24625"/>
    <w:rsid w:val="6DA71A9C"/>
    <w:rsid w:val="6E0B3699"/>
    <w:rsid w:val="6E194409"/>
    <w:rsid w:val="6E19E239"/>
    <w:rsid w:val="6E859A3E"/>
    <w:rsid w:val="6E89FD27"/>
    <w:rsid w:val="6E973EC4"/>
    <w:rsid w:val="6E978F21"/>
    <w:rsid w:val="6EA5E805"/>
    <w:rsid w:val="6EAC5673"/>
    <w:rsid w:val="6EBBCC9F"/>
    <w:rsid w:val="6EC70B1A"/>
    <w:rsid w:val="6ECC80AC"/>
    <w:rsid w:val="6ED569E8"/>
    <w:rsid w:val="6EEBF162"/>
    <w:rsid w:val="6F218652"/>
    <w:rsid w:val="6F28185F"/>
    <w:rsid w:val="6F3E3706"/>
    <w:rsid w:val="6F51C8A0"/>
    <w:rsid w:val="6F5E97A0"/>
    <w:rsid w:val="6F8F6C61"/>
    <w:rsid w:val="6F936881"/>
    <w:rsid w:val="6F96029F"/>
    <w:rsid w:val="6F9A1EA8"/>
    <w:rsid w:val="6FB0FBCB"/>
    <w:rsid w:val="6FE6D363"/>
    <w:rsid w:val="6FEC4DAE"/>
    <w:rsid w:val="700653FD"/>
    <w:rsid w:val="700D30AC"/>
    <w:rsid w:val="702B372C"/>
    <w:rsid w:val="702D35A3"/>
    <w:rsid w:val="7030E50D"/>
    <w:rsid w:val="70355B0C"/>
    <w:rsid w:val="705AC7F2"/>
    <w:rsid w:val="70711748"/>
    <w:rsid w:val="707F9480"/>
    <w:rsid w:val="7097FA52"/>
    <w:rsid w:val="709A3817"/>
    <w:rsid w:val="70DC08CB"/>
    <w:rsid w:val="7102279B"/>
    <w:rsid w:val="7145323D"/>
    <w:rsid w:val="7159A0F7"/>
    <w:rsid w:val="716C072E"/>
    <w:rsid w:val="716D8C9F"/>
    <w:rsid w:val="71AF8523"/>
    <w:rsid w:val="71C5FD09"/>
    <w:rsid w:val="71F0CE7B"/>
    <w:rsid w:val="71FE3760"/>
    <w:rsid w:val="7239D8CA"/>
    <w:rsid w:val="723A218E"/>
    <w:rsid w:val="7276D96B"/>
    <w:rsid w:val="728941A5"/>
    <w:rsid w:val="72D243EE"/>
    <w:rsid w:val="72EBC153"/>
    <w:rsid w:val="730D47A7"/>
    <w:rsid w:val="7311814F"/>
    <w:rsid w:val="7321EE74"/>
    <w:rsid w:val="7326A4B3"/>
    <w:rsid w:val="7373DBFB"/>
    <w:rsid w:val="739CF8C5"/>
    <w:rsid w:val="73A058B5"/>
    <w:rsid w:val="73A9C6FA"/>
    <w:rsid w:val="7420FCC2"/>
    <w:rsid w:val="742F069E"/>
    <w:rsid w:val="7441D223"/>
    <w:rsid w:val="74443D4B"/>
    <w:rsid w:val="744C42BB"/>
    <w:rsid w:val="744EAB27"/>
    <w:rsid w:val="74832885"/>
    <w:rsid w:val="74895197"/>
    <w:rsid w:val="748E40E4"/>
    <w:rsid w:val="74DF8BEA"/>
    <w:rsid w:val="74E343A9"/>
    <w:rsid w:val="750BB649"/>
    <w:rsid w:val="751C09BF"/>
    <w:rsid w:val="752A0FA5"/>
    <w:rsid w:val="7545CF74"/>
    <w:rsid w:val="756E56FB"/>
    <w:rsid w:val="75854CE3"/>
    <w:rsid w:val="758FA110"/>
    <w:rsid w:val="75A3D582"/>
    <w:rsid w:val="75D79291"/>
    <w:rsid w:val="75F6048D"/>
    <w:rsid w:val="75F99BA4"/>
    <w:rsid w:val="760D8785"/>
    <w:rsid w:val="76144180"/>
    <w:rsid w:val="76185DA8"/>
    <w:rsid w:val="7631B83F"/>
    <w:rsid w:val="765A156C"/>
    <w:rsid w:val="765B2570"/>
    <w:rsid w:val="76AE9688"/>
    <w:rsid w:val="76B58D4C"/>
    <w:rsid w:val="76BE1361"/>
    <w:rsid w:val="76E365A1"/>
    <w:rsid w:val="76FB1DEC"/>
    <w:rsid w:val="77131AFD"/>
    <w:rsid w:val="7717FB63"/>
    <w:rsid w:val="773DC7AE"/>
    <w:rsid w:val="7754DB3D"/>
    <w:rsid w:val="77879456"/>
    <w:rsid w:val="77977237"/>
    <w:rsid w:val="77BEA747"/>
    <w:rsid w:val="783478CA"/>
    <w:rsid w:val="784D0AD2"/>
    <w:rsid w:val="7861BF3B"/>
    <w:rsid w:val="787A9B18"/>
    <w:rsid w:val="7887F244"/>
    <w:rsid w:val="788B2E37"/>
    <w:rsid w:val="78B705D6"/>
    <w:rsid w:val="78C0D49A"/>
    <w:rsid w:val="78C472CC"/>
    <w:rsid w:val="78CC16F6"/>
    <w:rsid w:val="78D319BF"/>
    <w:rsid w:val="78D57269"/>
    <w:rsid w:val="79073EBD"/>
    <w:rsid w:val="792488D3"/>
    <w:rsid w:val="79377B24"/>
    <w:rsid w:val="793F9F30"/>
    <w:rsid w:val="79584260"/>
    <w:rsid w:val="795A40BE"/>
    <w:rsid w:val="7966F8B8"/>
    <w:rsid w:val="79A315D0"/>
    <w:rsid w:val="79ADF1B5"/>
    <w:rsid w:val="79C5A4A7"/>
    <w:rsid w:val="79D4CF50"/>
    <w:rsid w:val="7A05D3B5"/>
    <w:rsid w:val="7A20D9D1"/>
    <w:rsid w:val="7A3761C5"/>
    <w:rsid w:val="7A6D123E"/>
    <w:rsid w:val="7A72766D"/>
    <w:rsid w:val="7A90738C"/>
    <w:rsid w:val="7AC0C671"/>
    <w:rsid w:val="7AD8B16E"/>
    <w:rsid w:val="7B0679FB"/>
    <w:rsid w:val="7B5CDA2F"/>
    <w:rsid w:val="7B63F893"/>
    <w:rsid w:val="7B8CE7F9"/>
    <w:rsid w:val="7BB3DC1F"/>
    <w:rsid w:val="7BD9EF4E"/>
    <w:rsid w:val="7BDC4112"/>
    <w:rsid w:val="7BF6C9BB"/>
    <w:rsid w:val="7C4CD1A8"/>
    <w:rsid w:val="7C607EA8"/>
    <w:rsid w:val="7C82C793"/>
    <w:rsid w:val="7C93EF10"/>
    <w:rsid w:val="7C987116"/>
    <w:rsid w:val="7C9AFA59"/>
    <w:rsid w:val="7CB62D99"/>
    <w:rsid w:val="7CC6BA80"/>
    <w:rsid w:val="7CCCA024"/>
    <w:rsid w:val="7CD7575E"/>
    <w:rsid w:val="7CDEB775"/>
    <w:rsid w:val="7CE44034"/>
    <w:rsid w:val="7D1E9459"/>
    <w:rsid w:val="7D33008D"/>
    <w:rsid w:val="7D72BF4F"/>
    <w:rsid w:val="7E199A09"/>
    <w:rsid w:val="7E2CBBFF"/>
    <w:rsid w:val="7E42677F"/>
    <w:rsid w:val="7E7C1C18"/>
    <w:rsid w:val="7E82C1AA"/>
    <w:rsid w:val="7E8A3A5C"/>
    <w:rsid w:val="7E9A3D87"/>
    <w:rsid w:val="7EA1D76C"/>
    <w:rsid w:val="7EBBB723"/>
    <w:rsid w:val="7EBDC6B6"/>
    <w:rsid w:val="7EF8D948"/>
    <w:rsid w:val="7F0CBFE4"/>
    <w:rsid w:val="7F2EAAF8"/>
    <w:rsid w:val="7F345145"/>
    <w:rsid w:val="7F413BA2"/>
    <w:rsid w:val="7F41D117"/>
    <w:rsid w:val="7F4BEA30"/>
    <w:rsid w:val="7F4EEEF9"/>
    <w:rsid w:val="7F60E199"/>
    <w:rsid w:val="7F6D60CA"/>
    <w:rsid w:val="7F8F23EB"/>
    <w:rsid w:val="7FA3FC5E"/>
    <w:rsid w:val="7FA6BEA3"/>
    <w:rsid w:val="7FD04026"/>
    <w:rsid w:val="7FDB44B1"/>
    <w:rsid w:val="7FF1D0C9"/>
    <w:rsid w:val="7FFFEF1C"/>
  </w:rsids>
  <m:mathPr>
    <m:mathFont m:val="Cambria Math"/>
    <m:brkBin m:val="before"/>
    <m:brkBinSub m:val="--"/>
    <m:smallFrac m:val="0"/>
    <m:dispDef/>
    <m:lMargin m:val="0"/>
    <m:rMargin m:val="0"/>
    <m:defJc m:val="centerGroup"/>
    <m:wrapIndent m:val="1440"/>
    <m:intLim m:val="subSup"/>
    <m:naryLim m:val="undOvr"/>
  </m:mathPr>
  <w:themeFontLang w:val="lv-LV"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05D0F81"/>
  <w15:docId w15:val="{59035C17-055C-4FEB-9E38-C8DF183D7F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kern w:val="2"/>
        <w:sz w:val="22"/>
        <w:szCs w:val="22"/>
        <w:lang w:val="lv-LV" w:eastAsia="en-US" w:bidi="ar-SA"/>
        <w14:ligatures w14:val="standardContextua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Parasts">
    <w:name w:val="Normal"/>
    <w:qFormat/>
  </w:style>
  <w:style w:type="paragraph" w:styleId="Virsraksts1">
    <w:name w:val="heading 1"/>
    <w:basedOn w:val="Parasts"/>
    <w:next w:val="Parasts"/>
    <w:link w:val="Virsraksts1Rakstz"/>
    <w:uiPriority w:val="9"/>
    <w:qFormat/>
    <w:rsid w:val="008C2204"/>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Virsraksts2">
    <w:name w:val="heading 2"/>
    <w:aliases w:val="Heading 21"/>
    <w:basedOn w:val="Parasts"/>
    <w:next w:val="Parasts"/>
    <w:link w:val="Virsraksts2Rakstz"/>
    <w:uiPriority w:val="9"/>
    <w:unhideWhenUsed/>
    <w:qFormat/>
    <w:rsid w:val="008C2204"/>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Virsraksts3">
    <w:name w:val="heading 3"/>
    <w:aliases w:val="Char1"/>
    <w:basedOn w:val="Parasts"/>
    <w:next w:val="Parasts"/>
    <w:link w:val="Virsraksts3Rakstz"/>
    <w:uiPriority w:val="9"/>
    <w:unhideWhenUsed/>
    <w:qFormat/>
    <w:rsid w:val="008C2204"/>
    <w:pPr>
      <w:keepNext/>
      <w:keepLines/>
      <w:spacing w:before="160" w:after="80"/>
      <w:outlineLvl w:val="2"/>
    </w:pPr>
    <w:rPr>
      <w:rFonts w:eastAsiaTheme="majorEastAsia" w:cstheme="majorBidi"/>
      <w:color w:val="0F4761" w:themeColor="accent1" w:themeShade="BF"/>
      <w:sz w:val="28"/>
      <w:szCs w:val="28"/>
    </w:rPr>
  </w:style>
  <w:style w:type="paragraph" w:styleId="Virsraksts4">
    <w:name w:val="heading 4"/>
    <w:basedOn w:val="Parasts"/>
    <w:next w:val="Parasts"/>
    <w:link w:val="Virsraksts4Rakstz"/>
    <w:uiPriority w:val="9"/>
    <w:unhideWhenUsed/>
    <w:qFormat/>
    <w:rsid w:val="008C2204"/>
    <w:pPr>
      <w:keepNext/>
      <w:keepLines/>
      <w:spacing w:before="80" w:after="40"/>
      <w:outlineLvl w:val="3"/>
    </w:pPr>
    <w:rPr>
      <w:rFonts w:eastAsiaTheme="majorEastAsia" w:cstheme="majorBidi"/>
      <w:i/>
      <w:iCs/>
      <w:color w:val="0F4761" w:themeColor="accent1" w:themeShade="BF"/>
    </w:rPr>
  </w:style>
  <w:style w:type="paragraph" w:styleId="Virsraksts5">
    <w:name w:val="heading 5"/>
    <w:basedOn w:val="Parasts"/>
    <w:next w:val="Parasts"/>
    <w:link w:val="Virsraksts5Rakstz"/>
    <w:uiPriority w:val="9"/>
    <w:unhideWhenUsed/>
    <w:qFormat/>
    <w:rsid w:val="008C2204"/>
    <w:pPr>
      <w:keepNext/>
      <w:keepLines/>
      <w:spacing w:before="80" w:after="40"/>
      <w:outlineLvl w:val="4"/>
    </w:pPr>
    <w:rPr>
      <w:rFonts w:eastAsiaTheme="majorEastAsia" w:cstheme="majorBidi"/>
      <w:color w:val="0F4761" w:themeColor="accent1" w:themeShade="BF"/>
    </w:rPr>
  </w:style>
  <w:style w:type="paragraph" w:styleId="Virsraksts6">
    <w:name w:val="heading 6"/>
    <w:basedOn w:val="Parasts"/>
    <w:next w:val="Parasts"/>
    <w:link w:val="Virsraksts6Rakstz"/>
    <w:uiPriority w:val="9"/>
    <w:unhideWhenUsed/>
    <w:qFormat/>
    <w:rsid w:val="008C2204"/>
    <w:pPr>
      <w:keepNext/>
      <w:keepLines/>
      <w:spacing w:before="40" w:after="0"/>
      <w:outlineLvl w:val="5"/>
    </w:pPr>
    <w:rPr>
      <w:rFonts w:eastAsiaTheme="majorEastAsia" w:cstheme="majorBidi"/>
      <w:i/>
      <w:iCs/>
      <w:color w:val="595959" w:themeColor="text1" w:themeTint="A6"/>
    </w:rPr>
  </w:style>
  <w:style w:type="paragraph" w:styleId="Virsraksts7">
    <w:name w:val="heading 7"/>
    <w:basedOn w:val="Parasts"/>
    <w:next w:val="Parasts"/>
    <w:link w:val="Virsraksts7Rakstz"/>
    <w:uiPriority w:val="9"/>
    <w:unhideWhenUsed/>
    <w:qFormat/>
    <w:rsid w:val="008C2204"/>
    <w:pPr>
      <w:keepNext/>
      <w:keepLines/>
      <w:spacing w:before="40" w:after="0"/>
      <w:outlineLvl w:val="6"/>
    </w:pPr>
    <w:rPr>
      <w:rFonts w:eastAsiaTheme="majorEastAsia" w:cstheme="majorBidi"/>
      <w:color w:val="595959" w:themeColor="text1" w:themeTint="A6"/>
    </w:rPr>
  </w:style>
  <w:style w:type="paragraph" w:styleId="Virsraksts8">
    <w:name w:val="heading 8"/>
    <w:basedOn w:val="Parasts"/>
    <w:next w:val="Parasts"/>
    <w:link w:val="Virsraksts8Rakstz"/>
    <w:uiPriority w:val="9"/>
    <w:unhideWhenUsed/>
    <w:qFormat/>
    <w:rsid w:val="008C2204"/>
    <w:pPr>
      <w:keepNext/>
      <w:keepLines/>
      <w:spacing w:after="0"/>
      <w:outlineLvl w:val="7"/>
    </w:pPr>
    <w:rPr>
      <w:rFonts w:eastAsiaTheme="majorEastAsia" w:cstheme="majorBidi"/>
      <w:i/>
      <w:iCs/>
      <w:color w:val="272727" w:themeColor="text1" w:themeTint="D8"/>
    </w:rPr>
  </w:style>
  <w:style w:type="paragraph" w:styleId="Virsraksts9">
    <w:name w:val="heading 9"/>
    <w:basedOn w:val="Parasts"/>
    <w:next w:val="Parasts"/>
    <w:link w:val="Virsraksts9Rakstz"/>
    <w:uiPriority w:val="9"/>
    <w:unhideWhenUsed/>
    <w:qFormat/>
    <w:rsid w:val="008C2204"/>
    <w:pPr>
      <w:keepNext/>
      <w:keepLines/>
      <w:spacing w:after="0"/>
      <w:outlineLvl w:val="8"/>
    </w:pPr>
    <w:rPr>
      <w:rFonts w:eastAsiaTheme="majorEastAsia" w:cstheme="majorBidi"/>
      <w:color w:val="272727" w:themeColor="text1" w:themeTint="D8"/>
    </w:rPr>
  </w:style>
  <w:style w:type="character" w:default="1" w:styleId="Noklusjumarindkopasfonts">
    <w:name w:val="Default Paragraph Font"/>
    <w:uiPriority w:val="1"/>
    <w:semiHidden/>
    <w:unhideWhenUsed/>
  </w:style>
  <w:style w:type="table" w:default="1" w:styleId="Parastatabula">
    <w:name w:val="Normal Table"/>
    <w:uiPriority w:val="99"/>
    <w:semiHidden/>
    <w:unhideWhenUsed/>
    <w:tblPr>
      <w:tblInd w:w="0" w:type="dxa"/>
      <w:tblCellMar>
        <w:top w:w="0" w:type="dxa"/>
        <w:left w:w="108" w:type="dxa"/>
        <w:bottom w:w="0" w:type="dxa"/>
        <w:right w:w="108" w:type="dxa"/>
      </w:tblCellMar>
    </w:tblPr>
  </w:style>
  <w:style w:type="numbering" w:default="1" w:styleId="Bezsaraksta">
    <w:name w:val="No List"/>
    <w:uiPriority w:val="99"/>
    <w:semiHidden/>
    <w:unhideWhenUsed/>
  </w:style>
  <w:style w:type="character" w:customStyle="1" w:styleId="Virsraksts1Rakstz">
    <w:name w:val="Virsraksts 1 Rakstz."/>
    <w:basedOn w:val="Noklusjumarindkopasfonts"/>
    <w:link w:val="Virsraksts1"/>
    <w:uiPriority w:val="9"/>
    <w:rsid w:val="008C2204"/>
    <w:rPr>
      <w:rFonts w:asciiTheme="majorHAnsi" w:eastAsiaTheme="majorEastAsia" w:hAnsiTheme="majorHAnsi" w:cstheme="majorBidi"/>
      <w:color w:val="0F4761" w:themeColor="accent1" w:themeShade="BF"/>
      <w:sz w:val="40"/>
      <w:szCs w:val="40"/>
    </w:rPr>
  </w:style>
  <w:style w:type="character" w:customStyle="1" w:styleId="Virsraksts2Rakstz">
    <w:name w:val="Virsraksts 2 Rakstz."/>
    <w:aliases w:val="Heading 21 Rakstz."/>
    <w:basedOn w:val="Noklusjumarindkopasfonts"/>
    <w:link w:val="Virsraksts2"/>
    <w:uiPriority w:val="9"/>
    <w:rsid w:val="008C2204"/>
    <w:rPr>
      <w:rFonts w:asciiTheme="majorHAnsi" w:eastAsiaTheme="majorEastAsia" w:hAnsiTheme="majorHAnsi" w:cstheme="majorBidi"/>
      <w:color w:val="0F4761" w:themeColor="accent1" w:themeShade="BF"/>
      <w:sz w:val="32"/>
      <w:szCs w:val="32"/>
    </w:rPr>
  </w:style>
  <w:style w:type="character" w:customStyle="1" w:styleId="Virsraksts3Rakstz">
    <w:name w:val="Virsraksts 3 Rakstz."/>
    <w:aliases w:val="Char1 Rakstz."/>
    <w:basedOn w:val="Noklusjumarindkopasfonts"/>
    <w:link w:val="Virsraksts3"/>
    <w:uiPriority w:val="9"/>
    <w:semiHidden/>
    <w:rsid w:val="008C2204"/>
    <w:rPr>
      <w:rFonts w:eastAsiaTheme="majorEastAsia" w:cstheme="majorBidi"/>
      <w:color w:val="0F4761" w:themeColor="accent1" w:themeShade="BF"/>
      <w:sz w:val="28"/>
      <w:szCs w:val="28"/>
    </w:rPr>
  </w:style>
  <w:style w:type="character" w:customStyle="1" w:styleId="Virsraksts4Rakstz">
    <w:name w:val="Virsraksts 4 Rakstz."/>
    <w:basedOn w:val="Noklusjumarindkopasfonts"/>
    <w:link w:val="Virsraksts4"/>
    <w:uiPriority w:val="9"/>
    <w:semiHidden/>
    <w:rsid w:val="008C2204"/>
    <w:rPr>
      <w:rFonts w:eastAsiaTheme="majorEastAsia" w:cstheme="majorBidi"/>
      <w:i/>
      <w:iCs/>
      <w:color w:val="0F4761" w:themeColor="accent1" w:themeShade="BF"/>
    </w:rPr>
  </w:style>
  <w:style w:type="character" w:customStyle="1" w:styleId="Virsraksts5Rakstz">
    <w:name w:val="Virsraksts 5 Rakstz."/>
    <w:basedOn w:val="Noklusjumarindkopasfonts"/>
    <w:link w:val="Virsraksts5"/>
    <w:uiPriority w:val="9"/>
    <w:semiHidden/>
    <w:rsid w:val="008C2204"/>
    <w:rPr>
      <w:rFonts w:eastAsiaTheme="majorEastAsia" w:cstheme="majorBidi"/>
      <w:color w:val="0F4761" w:themeColor="accent1" w:themeShade="BF"/>
    </w:rPr>
  </w:style>
  <w:style w:type="character" w:customStyle="1" w:styleId="Virsraksts6Rakstz">
    <w:name w:val="Virsraksts 6 Rakstz."/>
    <w:basedOn w:val="Noklusjumarindkopasfonts"/>
    <w:link w:val="Virsraksts6"/>
    <w:uiPriority w:val="9"/>
    <w:semiHidden/>
    <w:rsid w:val="008C2204"/>
    <w:rPr>
      <w:rFonts w:eastAsiaTheme="majorEastAsia" w:cstheme="majorBidi"/>
      <w:i/>
      <w:iCs/>
      <w:color w:val="595959" w:themeColor="text1" w:themeTint="A6"/>
    </w:rPr>
  </w:style>
  <w:style w:type="character" w:customStyle="1" w:styleId="Virsraksts7Rakstz">
    <w:name w:val="Virsraksts 7 Rakstz."/>
    <w:basedOn w:val="Noklusjumarindkopasfonts"/>
    <w:link w:val="Virsraksts7"/>
    <w:uiPriority w:val="9"/>
    <w:semiHidden/>
    <w:rsid w:val="008C2204"/>
    <w:rPr>
      <w:rFonts w:eastAsiaTheme="majorEastAsia" w:cstheme="majorBidi"/>
      <w:color w:val="595959" w:themeColor="text1" w:themeTint="A6"/>
    </w:rPr>
  </w:style>
  <w:style w:type="character" w:customStyle="1" w:styleId="Virsraksts8Rakstz">
    <w:name w:val="Virsraksts 8 Rakstz."/>
    <w:basedOn w:val="Noklusjumarindkopasfonts"/>
    <w:link w:val="Virsraksts8"/>
    <w:uiPriority w:val="9"/>
    <w:semiHidden/>
    <w:rsid w:val="008C2204"/>
    <w:rPr>
      <w:rFonts w:eastAsiaTheme="majorEastAsia" w:cstheme="majorBidi"/>
      <w:i/>
      <w:iCs/>
      <w:color w:val="272727" w:themeColor="text1" w:themeTint="D8"/>
    </w:rPr>
  </w:style>
  <w:style w:type="character" w:customStyle="1" w:styleId="Virsraksts9Rakstz">
    <w:name w:val="Virsraksts 9 Rakstz."/>
    <w:basedOn w:val="Noklusjumarindkopasfonts"/>
    <w:link w:val="Virsraksts9"/>
    <w:uiPriority w:val="9"/>
    <w:semiHidden/>
    <w:rsid w:val="008C2204"/>
    <w:rPr>
      <w:rFonts w:eastAsiaTheme="majorEastAsia" w:cstheme="majorBidi"/>
      <w:color w:val="272727" w:themeColor="text1" w:themeTint="D8"/>
    </w:rPr>
  </w:style>
  <w:style w:type="paragraph" w:styleId="Nosaukums">
    <w:name w:val="Title"/>
    <w:basedOn w:val="Parasts"/>
    <w:next w:val="Parasts"/>
    <w:link w:val="NosaukumsRakstz"/>
    <w:uiPriority w:val="10"/>
    <w:qFormat/>
    <w:rsid w:val="008C220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NosaukumsRakstz">
    <w:name w:val="Nosaukums Rakstz."/>
    <w:basedOn w:val="Noklusjumarindkopasfonts"/>
    <w:link w:val="Nosaukums"/>
    <w:uiPriority w:val="10"/>
    <w:rsid w:val="008C2204"/>
    <w:rPr>
      <w:rFonts w:asciiTheme="majorHAnsi" w:eastAsiaTheme="majorEastAsia" w:hAnsiTheme="majorHAnsi" w:cstheme="majorBidi"/>
      <w:spacing w:val="-10"/>
      <w:kern w:val="28"/>
      <w:sz w:val="56"/>
      <w:szCs w:val="56"/>
    </w:rPr>
  </w:style>
  <w:style w:type="paragraph" w:styleId="Apakvirsraksts">
    <w:name w:val="Subtitle"/>
    <w:basedOn w:val="Parasts"/>
    <w:next w:val="Parasts"/>
    <w:link w:val="ApakvirsrakstsRakstz"/>
    <w:uiPriority w:val="11"/>
    <w:qFormat/>
    <w:rsid w:val="008C2204"/>
    <w:pPr>
      <w:numPr>
        <w:ilvl w:val="1"/>
      </w:numPr>
    </w:pPr>
    <w:rPr>
      <w:rFonts w:eastAsiaTheme="majorEastAsia" w:cstheme="majorBidi"/>
      <w:color w:val="595959" w:themeColor="text1" w:themeTint="A6"/>
      <w:spacing w:val="15"/>
      <w:sz w:val="28"/>
      <w:szCs w:val="28"/>
    </w:rPr>
  </w:style>
  <w:style w:type="character" w:customStyle="1" w:styleId="ApakvirsrakstsRakstz">
    <w:name w:val="Apakšvirsraksts Rakstz."/>
    <w:basedOn w:val="Noklusjumarindkopasfonts"/>
    <w:link w:val="Apakvirsraksts"/>
    <w:uiPriority w:val="11"/>
    <w:rsid w:val="008C2204"/>
    <w:rPr>
      <w:rFonts w:eastAsiaTheme="majorEastAsia" w:cstheme="majorBidi"/>
      <w:color w:val="595959" w:themeColor="text1" w:themeTint="A6"/>
      <w:spacing w:val="15"/>
      <w:sz w:val="28"/>
      <w:szCs w:val="28"/>
    </w:rPr>
  </w:style>
  <w:style w:type="paragraph" w:styleId="Citts">
    <w:name w:val="Quote"/>
    <w:basedOn w:val="Parasts"/>
    <w:next w:val="Parasts"/>
    <w:link w:val="CittsRakstz"/>
    <w:uiPriority w:val="29"/>
    <w:qFormat/>
    <w:rsid w:val="008C2204"/>
    <w:pPr>
      <w:spacing w:before="160"/>
      <w:jc w:val="center"/>
    </w:pPr>
    <w:rPr>
      <w:i/>
      <w:iCs/>
      <w:color w:val="404040" w:themeColor="text1" w:themeTint="BF"/>
    </w:rPr>
  </w:style>
  <w:style w:type="character" w:customStyle="1" w:styleId="CittsRakstz">
    <w:name w:val="Citāts Rakstz."/>
    <w:basedOn w:val="Noklusjumarindkopasfonts"/>
    <w:link w:val="Citts"/>
    <w:uiPriority w:val="29"/>
    <w:rsid w:val="008C2204"/>
    <w:rPr>
      <w:i/>
      <w:iCs/>
      <w:color w:val="404040" w:themeColor="text1" w:themeTint="BF"/>
    </w:rPr>
  </w:style>
  <w:style w:type="paragraph" w:styleId="Sarakstarindkopa">
    <w:name w:val="List Paragraph"/>
    <w:aliases w:val="Strip,2,Numbered Para 1,Dot pt,No Spacing1,List Paragraph Char Char Char,Indicator Text,List Paragraph1,Bullet Points,MAIN CONTENT,IFCL - List Paragraph,List Paragraph12,OBC Bullet,F5 List Paragraph,Syle 1,PPS_Bullet,H&amp;P List Paragraph"/>
    <w:basedOn w:val="Parasts"/>
    <w:link w:val="SarakstarindkopaRakstz"/>
    <w:uiPriority w:val="34"/>
    <w:qFormat/>
    <w:rsid w:val="008C2204"/>
    <w:pPr>
      <w:ind w:left="720"/>
      <w:contextualSpacing/>
    </w:pPr>
  </w:style>
  <w:style w:type="character" w:styleId="Intensvsizclums">
    <w:name w:val="Intense Emphasis"/>
    <w:basedOn w:val="Noklusjumarindkopasfonts"/>
    <w:uiPriority w:val="21"/>
    <w:qFormat/>
    <w:rsid w:val="008C2204"/>
    <w:rPr>
      <w:i/>
      <w:iCs/>
      <w:color w:val="0F4761" w:themeColor="accent1" w:themeShade="BF"/>
    </w:rPr>
  </w:style>
  <w:style w:type="paragraph" w:styleId="Intensvscitts">
    <w:name w:val="Intense Quote"/>
    <w:basedOn w:val="Parasts"/>
    <w:next w:val="Parasts"/>
    <w:link w:val="IntensvscittsRakstz"/>
    <w:uiPriority w:val="30"/>
    <w:qFormat/>
    <w:rsid w:val="008C2204"/>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vscittsRakstz">
    <w:name w:val="Intensīvs citāts Rakstz."/>
    <w:basedOn w:val="Noklusjumarindkopasfonts"/>
    <w:link w:val="Intensvscitts"/>
    <w:uiPriority w:val="30"/>
    <w:rsid w:val="008C2204"/>
    <w:rPr>
      <w:i/>
      <w:iCs/>
      <w:color w:val="0F4761" w:themeColor="accent1" w:themeShade="BF"/>
    </w:rPr>
  </w:style>
  <w:style w:type="character" w:styleId="Intensvaatsauce">
    <w:name w:val="Intense Reference"/>
    <w:basedOn w:val="Noklusjumarindkopasfonts"/>
    <w:uiPriority w:val="32"/>
    <w:qFormat/>
    <w:rsid w:val="008C2204"/>
    <w:rPr>
      <w:b/>
      <w:bCs/>
      <w:smallCaps/>
      <w:color w:val="0F4761" w:themeColor="accent1" w:themeShade="BF"/>
      <w:spacing w:val="5"/>
    </w:rPr>
  </w:style>
  <w:style w:type="character" w:customStyle="1" w:styleId="normaltextrun">
    <w:name w:val="normaltextrun"/>
    <w:basedOn w:val="Noklusjumarindkopasfonts"/>
    <w:rsid w:val="00864F29"/>
  </w:style>
  <w:style w:type="character" w:customStyle="1" w:styleId="SarakstarindkopaRakstz">
    <w:name w:val="Saraksta rindkopa Rakstz."/>
    <w:aliases w:val="Strip Rakstz.,2 Rakstz.,Numbered Para 1 Rakstz.,Dot pt Rakstz.,No Spacing1 Rakstz.,List Paragraph Char Char Char Rakstz.,Indicator Text Rakstz.,List Paragraph1 Rakstz.,Bullet Points Rakstz.,MAIN CONTENT Rakstz.,Syle 1 Rakstz."/>
    <w:link w:val="Sarakstarindkopa"/>
    <w:uiPriority w:val="34"/>
    <w:qFormat/>
    <w:locked/>
    <w:rsid w:val="00DB5BB4"/>
  </w:style>
  <w:style w:type="character" w:customStyle="1" w:styleId="numbered-fieldnumber-numeral">
    <w:name w:val="numbered-field__number-numeral"/>
    <w:basedOn w:val="Noklusjumarindkopasfonts"/>
    <w:rsid w:val="00DB5BB4"/>
  </w:style>
  <w:style w:type="paragraph" w:styleId="Pamatteksts">
    <w:name w:val="Body Text"/>
    <w:basedOn w:val="Parasts"/>
    <w:link w:val="PamattekstsRakstz"/>
    <w:uiPriority w:val="99"/>
    <w:unhideWhenUsed/>
    <w:rsid w:val="00EB42D8"/>
    <w:pPr>
      <w:spacing w:after="0" w:line="240" w:lineRule="auto"/>
    </w:pPr>
    <w:rPr>
      <w:rFonts w:ascii="Times New Roman" w:eastAsia="Times New Roman" w:hAnsi="Times New Roman" w:cs="Times New Roman"/>
      <w:kern w:val="0"/>
      <w:sz w:val="24"/>
      <w:szCs w:val="20"/>
      <w14:ligatures w14:val="none"/>
    </w:rPr>
  </w:style>
  <w:style w:type="character" w:customStyle="1" w:styleId="PamattekstsRakstz">
    <w:name w:val="Pamatteksts Rakstz."/>
    <w:basedOn w:val="Noklusjumarindkopasfonts"/>
    <w:link w:val="Pamatteksts"/>
    <w:uiPriority w:val="99"/>
    <w:rsid w:val="00EB42D8"/>
    <w:rPr>
      <w:rFonts w:ascii="Times New Roman" w:eastAsia="Times New Roman" w:hAnsi="Times New Roman" w:cs="Times New Roman"/>
      <w:kern w:val="0"/>
      <w:sz w:val="24"/>
      <w:szCs w:val="20"/>
      <w14:ligatures w14:val="none"/>
    </w:rPr>
  </w:style>
  <w:style w:type="character" w:styleId="Komentraatsauce">
    <w:name w:val="annotation reference"/>
    <w:basedOn w:val="Noklusjumarindkopasfonts"/>
    <w:uiPriority w:val="99"/>
    <w:semiHidden/>
    <w:unhideWhenUsed/>
    <w:rsid w:val="00787FCE"/>
    <w:rPr>
      <w:sz w:val="16"/>
      <w:szCs w:val="16"/>
    </w:rPr>
  </w:style>
  <w:style w:type="paragraph" w:styleId="Komentrateksts">
    <w:name w:val="annotation text"/>
    <w:basedOn w:val="Parasts"/>
    <w:link w:val="KomentratekstsRakstz"/>
    <w:uiPriority w:val="99"/>
    <w:unhideWhenUsed/>
    <w:rsid w:val="00787FCE"/>
    <w:pPr>
      <w:spacing w:line="240" w:lineRule="auto"/>
    </w:pPr>
    <w:rPr>
      <w:sz w:val="20"/>
      <w:szCs w:val="20"/>
    </w:rPr>
  </w:style>
  <w:style w:type="character" w:customStyle="1" w:styleId="KomentratekstsRakstz">
    <w:name w:val="Komentāra teksts Rakstz."/>
    <w:basedOn w:val="Noklusjumarindkopasfonts"/>
    <w:link w:val="Komentrateksts"/>
    <w:uiPriority w:val="99"/>
    <w:rsid w:val="00787FCE"/>
    <w:rPr>
      <w:sz w:val="20"/>
      <w:szCs w:val="20"/>
    </w:rPr>
  </w:style>
  <w:style w:type="paragraph" w:styleId="Komentratma">
    <w:name w:val="annotation subject"/>
    <w:basedOn w:val="Komentrateksts"/>
    <w:next w:val="Komentrateksts"/>
    <w:link w:val="KomentratmaRakstz"/>
    <w:uiPriority w:val="99"/>
    <w:semiHidden/>
    <w:unhideWhenUsed/>
    <w:rsid w:val="00787FCE"/>
    <w:rPr>
      <w:b/>
      <w:bCs/>
    </w:rPr>
  </w:style>
  <w:style w:type="character" w:customStyle="1" w:styleId="KomentratmaRakstz">
    <w:name w:val="Komentāra tēma Rakstz."/>
    <w:basedOn w:val="KomentratekstsRakstz"/>
    <w:link w:val="Komentratma"/>
    <w:uiPriority w:val="99"/>
    <w:semiHidden/>
    <w:rsid w:val="00787FCE"/>
    <w:rPr>
      <w:b/>
      <w:bCs/>
      <w:sz w:val="20"/>
      <w:szCs w:val="20"/>
    </w:rPr>
  </w:style>
  <w:style w:type="character" w:styleId="Hipersaite">
    <w:name w:val="Hyperlink"/>
    <w:basedOn w:val="Noklusjumarindkopasfonts"/>
    <w:uiPriority w:val="99"/>
    <w:unhideWhenUsed/>
    <w:rsid w:val="005108BD"/>
    <w:rPr>
      <w:color w:val="467886" w:themeColor="hyperlink"/>
      <w:u w:val="single"/>
    </w:rPr>
  </w:style>
  <w:style w:type="paragraph" w:styleId="Paraststmeklis">
    <w:name w:val="Normal (Web)"/>
    <w:basedOn w:val="Parasts"/>
    <w:uiPriority w:val="99"/>
    <w:unhideWhenUsed/>
    <w:rsid w:val="00C86691"/>
    <w:pPr>
      <w:spacing w:before="100" w:beforeAutospacing="1" w:after="100" w:afterAutospacing="1" w:line="240" w:lineRule="auto"/>
    </w:pPr>
    <w:rPr>
      <w:rFonts w:ascii="Times New Roman" w:eastAsia="Times New Roman" w:hAnsi="Times New Roman" w:cs="Times New Roman"/>
      <w:kern w:val="0"/>
      <w:sz w:val="24"/>
      <w:szCs w:val="24"/>
      <w:lang w:eastAsia="lv-LV"/>
      <w14:ligatures w14:val="none"/>
    </w:rPr>
  </w:style>
  <w:style w:type="paragraph" w:styleId="Galvene">
    <w:name w:val="header"/>
    <w:basedOn w:val="Parasts"/>
    <w:link w:val="GalveneRakstz"/>
    <w:uiPriority w:val="99"/>
    <w:unhideWhenUsed/>
    <w:rsid w:val="00283115"/>
    <w:pPr>
      <w:tabs>
        <w:tab w:val="center" w:pos="4153"/>
        <w:tab w:val="right" w:pos="8306"/>
      </w:tabs>
      <w:spacing w:after="0" w:line="240" w:lineRule="auto"/>
    </w:pPr>
  </w:style>
  <w:style w:type="character" w:customStyle="1" w:styleId="GalveneRakstz">
    <w:name w:val="Galvene Rakstz."/>
    <w:basedOn w:val="Noklusjumarindkopasfonts"/>
    <w:link w:val="Galvene"/>
    <w:uiPriority w:val="99"/>
    <w:rsid w:val="00283115"/>
  </w:style>
  <w:style w:type="paragraph" w:styleId="Kjene">
    <w:name w:val="footer"/>
    <w:basedOn w:val="Parasts"/>
    <w:link w:val="KjeneRakstz"/>
    <w:uiPriority w:val="99"/>
    <w:unhideWhenUsed/>
    <w:rsid w:val="00283115"/>
    <w:pPr>
      <w:tabs>
        <w:tab w:val="center" w:pos="4153"/>
        <w:tab w:val="right" w:pos="8306"/>
      </w:tabs>
      <w:spacing w:after="0" w:line="240" w:lineRule="auto"/>
    </w:pPr>
  </w:style>
  <w:style w:type="character" w:customStyle="1" w:styleId="KjeneRakstz">
    <w:name w:val="Kājene Rakstz."/>
    <w:basedOn w:val="Noklusjumarindkopasfonts"/>
    <w:link w:val="Kjene"/>
    <w:uiPriority w:val="99"/>
    <w:rsid w:val="00283115"/>
  </w:style>
  <w:style w:type="paragraph" w:customStyle="1" w:styleId="tv213">
    <w:name w:val="tv213"/>
    <w:basedOn w:val="Parasts"/>
    <w:rsid w:val="005C79C3"/>
    <w:pPr>
      <w:spacing w:before="100" w:beforeAutospacing="1" w:after="100" w:afterAutospacing="1" w:line="240" w:lineRule="auto"/>
    </w:pPr>
    <w:rPr>
      <w:rFonts w:ascii="Times New Roman" w:eastAsia="Times New Roman" w:hAnsi="Times New Roman" w:cs="Times New Roman"/>
      <w:kern w:val="0"/>
      <w:sz w:val="24"/>
      <w:szCs w:val="24"/>
      <w:lang w:eastAsia="lv-LV"/>
      <w14:ligatures w14:val="none"/>
    </w:rPr>
  </w:style>
  <w:style w:type="character" w:styleId="Izclums">
    <w:name w:val="Emphasis"/>
    <w:basedOn w:val="Noklusjumarindkopasfonts"/>
    <w:uiPriority w:val="20"/>
    <w:qFormat/>
    <w:rsid w:val="005C79C3"/>
    <w:rPr>
      <w:i/>
      <w:iCs/>
    </w:rPr>
  </w:style>
  <w:style w:type="paragraph" w:customStyle="1" w:styleId="naispant">
    <w:name w:val="naispant"/>
    <w:basedOn w:val="Parasts"/>
    <w:rsid w:val="00697ED2"/>
    <w:pPr>
      <w:spacing w:before="75" w:after="75" w:line="240" w:lineRule="auto"/>
      <w:ind w:left="375" w:firstLine="375"/>
      <w:jc w:val="both"/>
    </w:pPr>
    <w:rPr>
      <w:rFonts w:ascii="Times New Roman" w:eastAsia="Times New Roman" w:hAnsi="Times New Roman" w:cs="Times New Roman"/>
      <w:b/>
      <w:bCs/>
      <w:kern w:val="0"/>
      <w:sz w:val="24"/>
      <w:szCs w:val="24"/>
      <w:lang w:val="en-US"/>
      <w14:ligatures w14:val="none"/>
    </w:rPr>
  </w:style>
  <w:style w:type="paragraph" w:customStyle="1" w:styleId="Parasts1">
    <w:name w:val="Parasts1"/>
    <w:qFormat/>
    <w:rsid w:val="00697ED2"/>
    <w:pPr>
      <w:spacing w:after="200" w:line="276" w:lineRule="auto"/>
    </w:pPr>
    <w:rPr>
      <w:rFonts w:ascii="Calibri" w:eastAsia="Times New Roman" w:hAnsi="Calibri" w:cs="Times New Roman"/>
      <w:kern w:val="0"/>
      <w14:ligatures w14:val="none"/>
    </w:rPr>
  </w:style>
  <w:style w:type="paragraph" w:styleId="Prskatjums">
    <w:name w:val="Revision"/>
    <w:hidden/>
    <w:uiPriority w:val="99"/>
    <w:semiHidden/>
    <w:rsid w:val="00306CA0"/>
    <w:pPr>
      <w:spacing w:after="0" w:line="240" w:lineRule="auto"/>
    </w:pPr>
  </w:style>
  <w:style w:type="character" w:customStyle="1" w:styleId="UnresolvedMention">
    <w:name w:val="Unresolved Mention"/>
    <w:basedOn w:val="Noklusjumarindkopasfonts"/>
    <w:uiPriority w:val="99"/>
    <w:semiHidden/>
    <w:unhideWhenUsed/>
    <w:rsid w:val="00D5116B"/>
    <w:rPr>
      <w:color w:val="605E5C"/>
      <w:shd w:val="clear" w:color="auto" w:fill="E1DFDD"/>
    </w:rPr>
  </w:style>
  <w:style w:type="table" w:styleId="Reatabula">
    <w:name w:val="Table Grid"/>
    <w:basedOn w:val="Parastatabula"/>
    <w:uiPriority w:val="39"/>
    <w:rsid w:val="0012711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2A">
    <w:name w:val="Heading 2 A"/>
    <w:next w:val="Parasts"/>
    <w:qFormat/>
    <w:rsid w:val="001106D6"/>
    <w:pPr>
      <w:keepLines/>
      <w:spacing w:before="40" w:after="40" w:line="240" w:lineRule="auto"/>
      <w:outlineLvl w:val="1"/>
    </w:pPr>
    <w:rPr>
      <w:rFonts w:ascii="Arial" w:eastAsia="ヒラギノ角ゴ Pro W3" w:hAnsi="Arial" w:cs="Times New Roman"/>
      <w:color w:val="000000"/>
      <w:kern w:val="0"/>
      <w:sz w:val="24"/>
      <w:szCs w:val="20"/>
      <w:lang w:val="en-US" w:eastAsia="lv-LV"/>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8791427">
      <w:bodyDiv w:val="1"/>
      <w:marLeft w:val="0"/>
      <w:marRight w:val="0"/>
      <w:marTop w:val="0"/>
      <w:marBottom w:val="0"/>
      <w:divBdr>
        <w:top w:val="none" w:sz="0" w:space="0" w:color="auto"/>
        <w:left w:val="none" w:sz="0" w:space="0" w:color="auto"/>
        <w:bottom w:val="none" w:sz="0" w:space="0" w:color="auto"/>
        <w:right w:val="none" w:sz="0" w:space="0" w:color="auto"/>
      </w:divBdr>
    </w:div>
    <w:div w:id="95946947">
      <w:bodyDiv w:val="1"/>
      <w:marLeft w:val="0"/>
      <w:marRight w:val="0"/>
      <w:marTop w:val="0"/>
      <w:marBottom w:val="0"/>
      <w:divBdr>
        <w:top w:val="none" w:sz="0" w:space="0" w:color="auto"/>
        <w:left w:val="none" w:sz="0" w:space="0" w:color="auto"/>
        <w:bottom w:val="none" w:sz="0" w:space="0" w:color="auto"/>
        <w:right w:val="none" w:sz="0" w:space="0" w:color="auto"/>
      </w:divBdr>
    </w:div>
    <w:div w:id="123081738">
      <w:bodyDiv w:val="1"/>
      <w:marLeft w:val="0"/>
      <w:marRight w:val="0"/>
      <w:marTop w:val="0"/>
      <w:marBottom w:val="0"/>
      <w:divBdr>
        <w:top w:val="none" w:sz="0" w:space="0" w:color="auto"/>
        <w:left w:val="none" w:sz="0" w:space="0" w:color="auto"/>
        <w:bottom w:val="none" w:sz="0" w:space="0" w:color="auto"/>
        <w:right w:val="none" w:sz="0" w:space="0" w:color="auto"/>
      </w:divBdr>
    </w:div>
    <w:div w:id="214203833">
      <w:bodyDiv w:val="1"/>
      <w:marLeft w:val="0"/>
      <w:marRight w:val="0"/>
      <w:marTop w:val="0"/>
      <w:marBottom w:val="0"/>
      <w:divBdr>
        <w:top w:val="none" w:sz="0" w:space="0" w:color="auto"/>
        <w:left w:val="none" w:sz="0" w:space="0" w:color="auto"/>
        <w:bottom w:val="none" w:sz="0" w:space="0" w:color="auto"/>
        <w:right w:val="none" w:sz="0" w:space="0" w:color="auto"/>
      </w:divBdr>
    </w:div>
    <w:div w:id="227809792">
      <w:bodyDiv w:val="1"/>
      <w:marLeft w:val="0"/>
      <w:marRight w:val="0"/>
      <w:marTop w:val="0"/>
      <w:marBottom w:val="0"/>
      <w:divBdr>
        <w:top w:val="none" w:sz="0" w:space="0" w:color="auto"/>
        <w:left w:val="none" w:sz="0" w:space="0" w:color="auto"/>
        <w:bottom w:val="none" w:sz="0" w:space="0" w:color="auto"/>
        <w:right w:val="none" w:sz="0" w:space="0" w:color="auto"/>
      </w:divBdr>
    </w:div>
    <w:div w:id="228619627">
      <w:bodyDiv w:val="1"/>
      <w:marLeft w:val="0"/>
      <w:marRight w:val="0"/>
      <w:marTop w:val="0"/>
      <w:marBottom w:val="0"/>
      <w:divBdr>
        <w:top w:val="none" w:sz="0" w:space="0" w:color="auto"/>
        <w:left w:val="none" w:sz="0" w:space="0" w:color="auto"/>
        <w:bottom w:val="none" w:sz="0" w:space="0" w:color="auto"/>
        <w:right w:val="none" w:sz="0" w:space="0" w:color="auto"/>
      </w:divBdr>
    </w:div>
    <w:div w:id="274220576">
      <w:bodyDiv w:val="1"/>
      <w:marLeft w:val="0"/>
      <w:marRight w:val="0"/>
      <w:marTop w:val="0"/>
      <w:marBottom w:val="0"/>
      <w:divBdr>
        <w:top w:val="none" w:sz="0" w:space="0" w:color="auto"/>
        <w:left w:val="none" w:sz="0" w:space="0" w:color="auto"/>
        <w:bottom w:val="none" w:sz="0" w:space="0" w:color="auto"/>
        <w:right w:val="none" w:sz="0" w:space="0" w:color="auto"/>
      </w:divBdr>
    </w:div>
    <w:div w:id="300963739">
      <w:bodyDiv w:val="1"/>
      <w:marLeft w:val="0"/>
      <w:marRight w:val="0"/>
      <w:marTop w:val="0"/>
      <w:marBottom w:val="0"/>
      <w:divBdr>
        <w:top w:val="none" w:sz="0" w:space="0" w:color="auto"/>
        <w:left w:val="none" w:sz="0" w:space="0" w:color="auto"/>
        <w:bottom w:val="none" w:sz="0" w:space="0" w:color="auto"/>
        <w:right w:val="none" w:sz="0" w:space="0" w:color="auto"/>
      </w:divBdr>
    </w:div>
    <w:div w:id="306861918">
      <w:bodyDiv w:val="1"/>
      <w:marLeft w:val="0"/>
      <w:marRight w:val="0"/>
      <w:marTop w:val="0"/>
      <w:marBottom w:val="0"/>
      <w:divBdr>
        <w:top w:val="none" w:sz="0" w:space="0" w:color="auto"/>
        <w:left w:val="none" w:sz="0" w:space="0" w:color="auto"/>
        <w:bottom w:val="none" w:sz="0" w:space="0" w:color="auto"/>
        <w:right w:val="none" w:sz="0" w:space="0" w:color="auto"/>
      </w:divBdr>
    </w:div>
    <w:div w:id="319433535">
      <w:bodyDiv w:val="1"/>
      <w:marLeft w:val="0"/>
      <w:marRight w:val="0"/>
      <w:marTop w:val="0"/>
      <w:marBottom w:val="0"/>
      <w:divBdr>
        <w:top w:val="none" w:sz="0" w:space="0" w:color="auto"/>
        <w:left w:val="none" w:sz="0" w:space="0" w:color="auto"/>
        <w:bottom w:val="none" w:sz="0" w:space="0" w:color="auto"/>
        <w:right w:val="none" w:sz="0" w:space="0" w:color="auto"/>
      </w:divBdr>
    </w:div>
    <w:div w:id="322902764">
      <w:bodyDiv w:val="1"/>
      <w:marLeft w:val="0"/>
      <w:marRight w:val="0"/>
      <w:marTop w:val="0"/>
      <w:marBottom w:val="0"/>
      <w:divBdr>
        <w:top w:val="none" w:sz="0" w:space="0" w:color="auto"/>
        <w:left w:val="none" w:sz="0" w:space="0" w:color="auto"/>
        <w:bottom w:val="none" w:sz="0" w:space="0" w:color="auto"/>
        <w:right w:val="none" w:sz="0" w:space="0" w:color="auto"/>
      </w:divBdr>
      <w:divsChild>
        <w:div w:id="297077169">
          <w:marLeft w:val="0"/>
          <w:marRight w:val="0"/>
          <w:marTop w:val="0"/>
          <w:marBottom w:val="0"/>
          <w:divBdr>
            <w:top w:val="none" w:sz="0" w:space="0" w:color="auto"/>
            <w:left w:val="none" w:sz="0" w:space="0" w:color="auto"/>
            <w:bottom w:val="none" w:sz="0" w:space="0" w:color="auto"/>
            <w:right w:val="none" w:sz="0" w:space="0" w:color="auto"/>
          </w:divBdr>
        </w:div>
        <w:div w:id="1519394825">
          <w:marLeft w:val="0"/>
          <w:marRight w:val="0"/>
          <w:marTop w:val="0"/>
          <w:marBottom w:val="0"/>
          <w:divBdr>
            <w:top w:val="none" w:sz="0" w:space="0" w:color="auto"/>
            <w:left w:val="none" w:sz="0" w:space="0" w:color="auto"/>
            <w:bottom w:val="none" w:sz="0" w:space="0" w:color="auto"/>
            <w:right w:val="none" w:sz="0" w:space="0" w:color="auto"/>
          </w:divBdr>
        </w:div>
      </w:divsChild>
    </w:div>
    <w:div w:id="325742969">
      <w:bodyDiv w:val="1"/>
      <w:marLeft w:val="0"/>
      <w:marRight w:val="0"/>
      <w:marTop w:val="0"/>
      <w:marBottom w:val="0"/>
      <w:divBdr>
        <w:top w:val="none" w:sz="0" w:space="0" w:color="auto"/>
        <w:left w:val="none" w:sz="0" w:space="0" w:color="auto"/>
        <w:bottom w:val="none" w:sz="0" w:space="0" w:color="auto"/>
        <w:right w:val="none" w:sz="0" w:space="0" w:color="auto"/>
      </w:divBdr>
    </w:div>
    <w:div w:id="339506188">
      <w:bodyDiv w:val="1"/>
      <w:marLeft w:val="0"/>
      <w:marRight w:val="0"/>
      <w:marTop w:val="0"/>
      <w:marBottom w:val="0"/>
      <w:divBdr>
        <w:top w:val="none" w:sz="0" w:space="0" w:color="auto"/>
        <w:left w:val="none" w:sz="0" w:space="0" w:color="auto"/>
        <w:bottom w:val="none" w:sz="0" w:space="0" w:color="auto"/>
        <w:right w:val="none" w:sz="0" w:space="0" w:color="auto"/>
      </w:divBdr>
    </w:div>
    <w:div w:id="478423944">
      <w:bodyDiv w:val="1"/>
      <w:marLeft w:val="0"/>
      <w:marRight w:val="0"/>
      <w:marTop w:val="0"/>
      <w:marBottom w:val="0"/>
      <w:divBdr>
        <w:top w:val="none" w:sz="0" w:space="0" w:color="auto"/>
        <w:left w:val="none" w:sz="0" w:space="0" w:color="auto"/>
        <w:bottom w:val="none" w:sz="0" w:space="0" w:color="auto"/>
        <w:right w:val="none" w:sz="0" w:space="0" w:color="auto"/>
      </w:divBdr>
    </w:div>
    <w:div w:id="503860184">
      <w:bodyDiv w:val="1"/>
      <w:marLeft w:val="0"/>
      <w:marRight w:val="0"/>
      <w:marTop w:val="0"/>
      <w:marBottom w:val="0"/>
      <w:divBdr>
        <w:top w:val="none" w:sz="0" w:space="0" w:color="auto"/>
        <w:left w:val="none" w:sz="0" w:space="0" w:color="auto"/>
        <w:bottom w:val="none" w:sz="0" w:space="0" w:color="auto"/>
        <w:right w:val="none" w:sz="0" w:space="0" w:color="auto"/>
      </w:divBdr>
    </w:div>
    <w:div w:id="521550012">
      <w:bodyDiv w:val="1"/>
      <w:marLeft w:val="0"/>
      <w:marRight w:val="0"/>
      <w:marTop w:val="0"/>
      <w:marBottom w:val="0"/>
      <w:divBdr>
        <w:top w:val="none" w:sz="0" w:space="0" w:color="auto"/>
        <w:left w:val="none" w:sz="0" w:space="0" w:color="auto"/>
        <w:bottom w:val="none" w:sz="0" w:space="0" w:color="auto"/>
        <w:right w:val="none" w:sz="0" w:space="0" w:color="auto"/>
      </w:divBdr>
    </w:div>
    <w:div w:id="602763433">
      <w:bodyDiv w:val="1"/>
      <w:marLeft w:val="0"/>
      <w:marRight w:val="0"/>
      <w:marTop w:val="0"/>
      <w:marBottom w:val="0"/>
      <w:divBdr>
        <w:top w:val="none" w:sz="0" w:space="0" w:color="auto"/>
        <w:left w:val="none" w:sz="0" w:space="0" w:color="auto"/>
        <w:bottom w:val="none" w:sz="0" w:space="0" w:color="auto"/>
        <w:right w:val="none" w:sz="0" w:space="0" w:color="auto"/>
      </w:divBdr>
    </w:div>
    <w:div w:id="662271689">
      <w:bodyDiv w:val="1"/>
      <w:marLeft w:val="0"/>
      <w:marRight w:val="0"/>
      <w:marTop w:val="0"/>
      <w:marBottom w:val="0"/>
      <w:divBdr>
        <w:top w:val="none" w:sz="0" w:space="0" w:color="auto"/>
        <w:left w:val="none" w:sz="0" w:space="0" w:color="auto"/>
        <w:bottom w:val="none" w:sz="0" w:space="0" w:color="auto"/>
        <w:right w:val="none" w:sz="0" w:space="0" w:color="auto"/>
      </w:divBdr>
    </w:div>
    <w:div w:id="681979418">
      <w:bodyDiv w:val="1"/>
      <w:marLeft w:val="0"/>
      <w:marRight w:val="0"/>
      <w:marTop w:val="0"/>
      <w:marBottom w:val="0"/>
      <w:divBdr>
        <w:top w:val="none" w:sz="0" w:space="0" w:color="auto"/>
        <w:left w:val="none" w:sz="0" w:space="0" w:color="auto"/>
        <w:bottom w:val="none" w:sz="0" w:space="0" w:color="auto"/>
        <w:right w:val="none" w:sz="0" w:space="0" w:color="auto"/>
      </w:divBdr>
    </w:div>
    <w:div w:id="723990297">
      <w:bodyDiv w:val="1"/>
      <w:marLeft w:val="0"/>
      <w:marRight w:val="0"/>
      <w:marTop w:val="0"/>
      <w:marBottom w:val="0"/>
      <w:divBdr>
        <w:top w:val="none" w:sz="0" w:space="0" w:color="auto"/>
        <w:left w:val="none" w:sz="0" w:space="0" w:color="auto"/>
        <w:bottom w:val="none" w:sz="0" w:space="0" w:color="auto"/>
        <w:right w:val="none" w:sz="0" w:space="0" w:color="auto"/>
      </w:divBdr>
    </w:div>
    <w:div w:id="845175373">
      <w:bodyDiv w:val="1"/>
      <w:marLeft w:val="0"/>
      <w:marRight w:val="0"/>
      <w:marTop w:val="0"/>
      <w:marBottom w:val="0"/>
      <w:divBdr>
        <w:top w:val="none" w:sz="0" w:space="0" w:color="auto"/>
        <w:left w:val="none" w:sz="0" w:space="0" w:color="auto"/>
        <w:bottom w:val="none" w:sz="0" w:space="0" w:color="auto"/>
        <w:right w:val="none" w:sz="0" w:space="0" w:color="auto"/>
      </w:divBdr>
    </w:div>
    <w:div w:id="846595068">
      <w:bodyDiv w:val="1"/>
      <w:marLeft w:val="0"/>
      <w:marRight w:val="0"/>
      <w:marTop w:val="0"/>
      <w:marBottom w:val="0"/>
      <w:divBdr>
        <w:top w:val="none" w:sz="0" w:space="0" w:color="auto"/>
        <w:left w:val="none" w:sz="0" w:space="0" w:color="auto"/>
        <w:bottom w:val="none" w:sz="0" w:space="0" w:color="auto"/>
        <w:right w:val="none" w:sz="0" w:space="0" w:color="auto"/>
      </w:divBdr>
    </w:div>
    <w:div w:id="861893048">
      <w:bodyDiv w:val="1"/>
      <w:marLeft w:val="0"/>
      <w:marRight w:val="0"/>
      <w:marTop w:val="0"/>
      <w:marBottom w:val="0"/>
      <w:divBdr>
        <w:top w:val="none" w:sz="0" w:space="0" w:color="auto"/>
        <w:left w:val="none" w:sz="0" w:space="0" w:color="auto"/>
        <w:bottom w:val="none" w:sz="0" w:space="0" w:color="auto"/>
        <w:right w:val="none" w:sz="0" w:space="0" w:color="auto"/>
      </w:divBdr>
    </w:div>
    <w:div w:id="867718768">
      <w:bodyDiv w:val="1"/>
      <w:marLeft w:val="0"/>
      <w:marRight w:val="0"/>
      <w:marTop w:val="0"/>
      <w:marBottom w:val="0"/>
      <w:divBdr>
        <w:top w:val="none" w:sz="0" w:space="0" w:color="auto"/>
        <w:left w:val="none" w:sz="0" w:space="0" w:color="auto"/>
        <w:bottom w:val="none" w:sz="0" w:space="0" w:color="auto"/>
        <w:right w:val="none" w:sz="0" w:space="0" w:color="auto"/>
      </w:divBdr>
    </w:div>
    <w:div w:id="880897855">
      <w:bodyDiv w:val="1"/>
      <w:marLeft w:val="0"/>
      <w:marRight w:val="0"/>
      <w:marTop w:val="0"/>
      <w:marBottom w:val="0"/>
      <w:divBdr>
        <w:top w:val="none" w:sz="0" w:space="0" w:color="auto"/>
        <w:left w:val="none" w:sz="0" w:space="0" w:color="auto"/>
        <w:bottom w:val="none" w:sz="0" w:space="0" w:color="auto"/>
        <w:right w:val="none" w:sz="0" w:space="0" w:color="auto"/>
      </w:divBdr>
    </w:div>
    <w:div w:id="955526504">
      <w:bodyDiv w:val="1"/>
      <w:marLeft w:val="0"/>
      <w:marRight w:val="0"/>
      <w:marTop w:val="0"/>
      <w:marBottom w:val="0"/>
      <w:divBdr>
        <w:top w:val="none" w:sz="0" w:space="0" w:color="auto"/>
        <w:left w:val="none" w:sz="0" w:space="0" w:color="auto"/>
        <w:bottom w:val="none" w:sz="0" w:space="0" w:color="auto"/>
        <w:right w:val="none" w:sz="0" w:space="0" w:color="auto"/>
      </w:divBdr>
    </w:div>
    <w:div w:id="989018700">
      <w:bodyDiv w:val="1"/>
      <w:marLeft w:val="0"/>
      <w:marRight w:val="0"/>
      <w:marTop w:val="0"/>
      <w:marBottom w:val="0"/>
      <w:divBdr>
        <w:top w:val="none" w:sz="0" w:space="0" w:color="auto"/>
        <w:left w:val="none" w:sz="0" w:space="0" w:color="auto"/>
        <w:bottom w:val="none" w:sz="0" w:space="0" w:color="auto"/>
        <w:right w:val="none" w:sz="0" w:space="0" w:color="auto"/>
      </w:divBdr>
    </w:div>
    <w:div w:id="1029065218">
      <w:bodyDiv w:val="1"/>
      <w:marLeft w:val="0"/>
      <w:marRight w:val="0"/>
      <w:marTop w:val="0"/>
      <w:marBottom w:val="0"/>
      <w:divBdr>
        <w:top w:val="none" w:sz="0" w:space="0" w:color="auto"/>
        <w:left w:val="none" w:sz="0" w:space="0" w:color="auto"/>
        <w:bottom w:val="none" w:sz="0" w:space="0" w:color="auto"/>
        <w:right w:val="none" w:sz="0" w:space="0" w:color="auto"/>
      </w:divBdr>
    </w:div>
    <w:div w:id="1044872125">
      <w:bodyDiv w:val="1"/>
      <w:marLeft w:val="0"/>
      <w:marRight w:val="0"/>
      <w:marTop w:val="0"/>
      <w:marBottom w:val="0"/>
      <w:divBdr>
        <w:top w:val="none" w:sz="0" w:space="0" w:color="auto"/>
        <w:left w:val="none" w:sz="0" w:space="0" w:color="auto"/>
        <w:bottom w:val="none" w:sz="0" w:space="0" w:color="auto"/>
        <w:right w:val="none" w:sz="0" w:space="0" w:color="auto"/>
      </w:divBdr>
    </w:div>
    <w:div w:id="1067069838">
      <w:bodyDiv w:val="1"/>
      <w:marLeft w:val="0"/>
      <w:marRight w:val="0"/>
      <w:marTop w:val="0"/>
      <w:marBottom w:val="0"/>
      <w:divBdr>
        <w:top w:val="none" w:sz="0" w:space="0" w:color="auto"/>
        <w:left w:val="none" w:sz="0" w:space="0" w:color="auto"/>
        <w:bottom w:val="none" w:sz="0" w:space="0" w:color="auto"/>
        <w:right w:val="none" w:sz="0" w:space="0" w:color="auto"/>
      </w:divBdr>
    </w:div>
    <w:div w:id="1156648909">
      <w:bodyDiv w:val="1"/>
      <w:marLeft w:val="0"/>
      <w:marRight w:val="0"/>
      <w:marTop w:val="0"/>
      <w:marBottom w:val="0"/>
      <w:divBdr>
        <w:top w:val="none" w:sz="0" w:space="0" w:color="auto"/>
        <w:left w:val="none" w:sz="0" w:space="0" w:color="auto"/>
        <w:bottom w:val="none" w:sz="0" w:space="0" w:color="auto"/>
        <w:right w:val="none" w:sz="0" w:space="0" w:color="auto"/>
      </w:divBdr>
      <w:divsChild>
        <w:div w:id="1280184017">
          <w:marLeft w:val="0"/>
          <w:marRight w:val="0"/>
          <w:marTop w:val="0"/>
          <w:marBottom w:val="0"/>
          <w:divBdr>
            <w:top w:val="none" w:sz="0" w:space="0" w:color="auto"/>
            <w:left w:val="none" w:sz="0" w:space="0" w:color="auto"/>
            <w:bottom w:val="none" w:sz="0" w:space="0" w:color="auto"/>
            <w:right w:val="none" w:sz="0" w:space="0" w:color="auto"/>
          </w:divBdr>
          <w:divsChild>
            <w:div w:id="1835219687">
              <w:marLeft w:val="0"/>
              <w:marRight w:val="0"/>
              <w:marTop w:val="0"/>
              <w:marBottom w:val="0"/>
              <w:divBdr>
                <w:top w:val="none" w:sz="0" w:space="0" w:color="auto"/>
                <w:left w:val="none" w:sz="0" w:space="0" w:color="auto"/>
                <w:bottom w:val="none" w:sz="0" w:space="0" w:color="auto"/>
                <w:right w:val="none" w:sz="0" w:space="0" w:color="auto"/>
              </w:divBdr>
            </w:div>
          </w:divsChild>
        </w:div>
        <w:div w:id="1612123165">
          <w:marLeft w:val="0"/>
          <w:marRight w:val="0"/>
          <w:marTop w:val="0"/>
          <w:marBottom w:val="0"/>
          <w:divBdr>
            <w:top w:val="none" w:sz="0" w:space="0" w:color="auto"/>
            <w:left w:val="none" w:sz="0" w:space="0" w:color="auto"/>
            <w:bottom w:val="none" w:sz="0" w:space="0" w:color="auto"/>
            <w:right w:val="none" w:sz="0" w:space="0" w:color="auto"/>
          </w:divBdr>
          <w:divsChild>
            <w:div w:id="1745950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2089331">
      <w:bodyDiv w:val="1"/>
      <w:marLeft w:val="0"/>
      <w:marRight w:val="0"/>
      <w:marTop w:val="0"/>
      <w:marBottom w:val="0"/>
      <w:divBdr>
        <w:top w:val="none" w:sz="0" w:space="0" w:color="auto"/>
        <w:left w:val="none" w:sz="0" w:space="0" w:color="auto"/>
        <w:bottom w:val="none" w:sz="0" w:space="0" w:color="auto"/>
        <w:right w:val="none" w:sz="0" w:space="0" w:color="auto"/>
      </w:divBdr>
    </w:div>
    <w:div w:id="1197691964">
      <w:bodyDiv w:val="1"/>
      <w:marLeft w:val="0"/>
      <w:marRight w:val="0"/>
      <w:marTop w:val="0"/>
      <w:marBottom w:val="0"/>
      <w:divBdr>
        <w:top w:val="none" w:sz="0" w:space="0" w:color="auto"/>
        <w:left w:val="none" w:sz="0" w:space="0" w:color="auto"/>
        <w:bottom w:val="none" w:sz="0" w:space="0" w:color="auto"/>
        <w:right w:val="none" w:sz="0" w:space="0" w:color="auto"/>
      </w:divBdr>
    </w:div>
    <w:div w:id="1350527293">
      <w:bodyDiv w:val="1"/>
      <w:marLeft w:val="0"/>
      <w:marRight w:val="0"/>
      <w:marTop w:val="0"/>
      <w:marBottom w:val="0"/>
      <w:divBdr>
        <w:top w:val="none" w:sz="0" w:space="0" w:color="auto"/>
        <w:left w:val="none" w:sz="0" w:space="0" w:color="auto"/>
        <w:bottom w:val="none" w:sz="0" w:space="0" w:color="auto"/>
        <w:right w:val="none" w:sz="0" w:space="0" w:color="auto"/>
      </w:divBdr>
    </w:div>
    <w:div w:id="1398895150">
      <w:bodyDiv w:val="1"/>
      <w:marLeft w:val="0"/>
      <w:marRight w:val="0"/>
      <w:marTop w:val="0"/>
      <w:marBottom w:val="0"/>
      <w:divBdr>
        <w:top w:val="none" w:sz="0" w:space="0" w:color="auto"/>
        <w:left w:val="none" w:sz="0" w:space="0" w:color="auto"/>
        <w:bottom w:val="none" w:sz="0" w:space="0" w:color="auto"/>
        <w:right w:val="none" w:sz="0" w:space="0" w:color="auto"/>
      </w:divBdr>
    </w:div>
    <w:div w:id="1471554581">
      <w:bodyDiv w:val="1"/>
      <w:marLeft w:val="0"/>
      <w:marRight w:val="0"/>
      <w:marTop w:val="0"/>
      <w:marBottom w:val="0"/>
      <w:divBdr>
        <w:top w:val="none" w:sz="0" w:space="0" w:color="auto"/>
        <w:left w:val="none" w:sz="0" w:space="0" w:color="auto"/>
        <w:bottom w:val="none" w:sz="0" w:space="0" w:color="auto"/>
        <w:right w:val="none" w:sz="0" w:space="0" w:color="auto"/>
      </w:divBdr>
    </w:div>
    <w:div w:id="1627081977">
      <w:bodyDiv w:val="1"/>
      <w:marLeft w:val="0"/>
      <w:marRight w:val="0"/>
      <w:marTop w:val="0"/>
      <w:marBottom w:val="0"/>
      <w:divBdr>
        <w:top w:val="none" w:sz="0" w:space="0" w:color="auto"/>
        <w:left w:val="none" w:sz="0" w:space="0" w:color="auto"/>
        <w:bottom w:val="none" w:sz="0" w:space="0" w:color="auto"/>
        <w:right w:val="none" w:sz="0" w:space="0" w:color="auto"/>
      </w:divBdr>
    </w:div>
    <w:div w:id="1638605245">
      <w:bodyDiv w:val="1"/>
      <w:marLeft w:val="0"/>
      <w:marRight w:val="0"/>
      <w:marTop w:val="0"/>
      <w:marBottom w:val="0"/>
      <w:divBdr>
        <w:top w:val="none" w:sz="0" w:space="0" w:color="auto"/>
        <w:left w:val="none" w:sz="0" w:space="0" w:color="auto"/>
        <w:bottom w:val="none" w:sz="0" w:space="0" w:color="auto"/>
        <w:right w:val="none" w:sz="0" w:space="0" w:color="auto"/>
      </w:divBdr>
    </w:div>
    <w:div w:id="1762682137">
      <w:bodyDiv w:val="1"/>
      <w:marLeft w:val="0"/>
      <w:marRight w:val="0"/>
      <w:marTop w:val="0"/>
      <w:marBottom w:val="0"/>
      <w:divBdr>
        <w:top w:val="none" w:sz="0" w:space="0" w:color="auto"/>
        <w:left w:val="none" w:sz="0" w:space="0" w:color="auto"/>
        <w:bottom w:val="none" w:sz="0" w:space="0" w:color="auto"/>
        <w:right w:val="none" w:sz="0" w:space="0" w:color="auto"/>
      </w:divBdr>
    </w:div>
    <w:div w:id="1809131593">
      <w:bodyDiv w:val="1"/>
      <w:marLeft w:val="0"/>
      <w:marRight w:val="0"/>
      <w:marTop w:val="0"/>
      <w:marBottom w:val="0"/>
      <w:divBdr>
        <w:top w:val="none" w:sz="0" w:space="0" w:color="auto"/>
        <w:left w:val="none" w:sz="0" w:space="0" w:color="auto"/>
        <w:bottom w:val="none" w:sz="0" w:space="0" w:color="auto"/>
        <w:right w:val="none" w:sz="0" w:space="0" w:color="auto"/>
      </w:divBdr>
    </w:div>
    <w:div w:id="1947613752">
      <w:bodyDiv w:val="1"/>
      <w:marLeft w:val="0"/>
      <w:marRight w:val="0"/>
      <w:marTop w:val="0"/>
      <w:marBottom w:val="0"/>
      <w:divBdr>
        <w:top w:val="none" w:sz="0" w:space="0" w:color="auto"/>
        <w:left w:val="none" w:sz="0" w:space="0" w:color="auto"/>
        <w:bottom w:val="none" w:sz="0" w:space="0" w:color="auto"/>
        <w:right w:val="none" w:sz="0" w:space="0" w:color="auto"/>
      </w:divBdr>
    </w:div>
    <w:div w:id="2059360056">
      <w:bodyDiv w:val="1"/>
      <w:marLeft w:val="0"/>
      <w:marRight w:val="0"/>
      <w:marTop w:val="0"/>
      <w:marBottom w:val="0"/>
      <w:divBdr>
        <w:top w:val="none" w:sz="0" w:space="0" w:color="auto"/>
        <w:left w:val="none" w:sz="0" w:space="0" w:color="auto"/>
        <w:bottom w:val="none" w:sz="0" w:space="0" w:color="auto"/>
        <w:right w:val="none" w:sz="0" w:space="0" w:color="auto"/>
      </w:divBdr>
    </w:div>
    <w:div w:id="2099327234">
      <w:bodyDiv w:val="1"/>
      <w:marLeft w:val="0"/>
      <w:marRight w:val="0"/>
      <w:marTop w:val="0"/>
      <w:marBottom w:val="0"/>
      <w:divBdr>
        <w:top w:val="none" w:sz="0" w:space="0" w:color="auto"/>
        <w:left w:val="none" w:sz="0" w:space="0" w:color="auto"/>
        <w:bottom w:val="none" w:sz="0" w:space="0" w:color="auto"/>
        <w:right w:val="none" w:sz="0" w:space="0" w:color="auto"/>
      </w:divBdr>
    </w:div>
    <w:div w:id="211282260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pasts@limbazunovads.lv" TargetMode="Externa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mailto:info@ldz.lv" TargetMode="Externa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girts.ieleja@limbazunovads.lv" TargetMode="External"/><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png"/></Relationships>
</file>

<file path=word/theme/theme1.xml><?xml version="1.0" encoding="utf-8"?>
<a:theme xmlns:a="http://schemas.openxmlformats.org/drawingml/2006/main" name="Office dizains">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activity xmlns="f88eea76-17b3-4b0f-ae36-300eaf0e14c0"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kuments" ma:contentTypeID="0x010100651C2B742EA77443A0BDB540B60C0424" ma:contentTypeVersion="15" ma:contentTypeDescription="Izveidot jaunu dokumentu." ma:contentTypeScope="" ma:versionID="653fe02d7837f73f30490bed605386f7">
  <xsd:schema xmlns:xsd="http://www.w3.org/2001/XMLSchema" xmlns:xs="http://www.w3.org/2001/XMLSchema" xmlns:p="http://schemas.microsoft.com/office/2006/metadata/properties" xmlns:ns3="8767dccf-673c-482e-bfab-6e5bd140a06e" xmlns:ns4="f88eea76-17b3-4b0f-ae36-300eaf0e14c0" targetNamespace="http://schemas.microsoft.com/office/2006/metadata/properties" ma:root="true" ma:fieldsID="e09d79699ae4417ed10c28ca5aca33ea" ns3:_="" ns4:_="">
    <xsd:import namespace="8767dccf-673c-482e-bfab-6e5bd140a06e"/>
    <xsd:import namespace="f88eea76-17b3-4b0f-ae36-300eaf0e14c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_activity" minOccurs="0"/>
                <xsd:element ref="ns4:MediaServiceDateTaken" minOccurs="0"/>
                <xsd:element ref="ns4:MediaServiceObjectDetectorVersions" minOccurs="0"/>
                <xsd:element ref="ns4:MediaServiceAutoTags" minOccurs="0"/>
                <xsd:element ref="ns4:MediaLengthInSeconds" minOccurs="0"/>
                <xsd:element ref="ns4:MediaServiceSearchProperties" minOccurs="0"/>
                <xsd:element ref="ns4:MediaServiceGenerationTime" minOccurs="0"/>
                <xsd:element ref="ns4:MediaServiceEventHashCode" minOccurs="0"/>
                <xsd:element ref="ns4:MediaServiceSystemTags" minOccurs="0"/>
                <xsd:element ref="ns4: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767dccf-673c-482e-bfab-6e5bd140a06e" elementFormDefault="qualified">
    <xsd:import namespace="http://schemas.microsoft.com/office/2006/documentManagement/types"/>
    <xsd:import namespace="http://schemas.microsoft.com/office/infopath/2007/PartnerControls"/>
    <xsd:element name="SharedWithUsers" ma:index="8" nillable="true" ma:displayName="Koplietots a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Koplietots ar: detalizēti" ma:internalName="SharedWithDetails" ma:readOnly="true">
      <xsd:simpleType>
        <xsd:restriction base="dms:Note">
          <xsd:maxLength value="255"/>
        </xsd:restriction>
      </xsd:simpleType>
    </xsd:element>
    <xsd:element name="SharingHintHash" ma:index="10" nillable="true" ma:displayName="Koplietošanas norādes jaucējkods"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88eea76-17b3-4b0f-ae36-300eaf0e14c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_activity" ma:index="13" nillable="true" ma:displayName="_activity" ma:hidden="true" ma:internalName="_activity">
      <xsd:simpleType>
        <xsd:restriction base="dms:Note"/>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SearchProperties" ma:index="18" nillable="true" ma:displayName="MediaServiceSearchProperties" ma:hidden="true" ma:internalName="MediaServiceSearchProperties" ma:readOnly="true">
      <xsd:simpleType>
        <xsd:restriction base="dms:Note"/>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OCR" ma:index="22"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atura tips"/>
        <xsd:element ref="dc:title" minOccurs="0" maxOccurs="1" ma:index="4" ma:displayName="Virsrakst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F249B72-19CD-4B81-9ED6-ECF8A5BB304E}">
  <ds:schemaRefs>
    <ds:schemaRef ds:uri="http://schemas.microsoft.com/sharepoint/v3/contenttype/forms"/>
  </ds:schemaRefs>
</ds:datastoreItem>
</file>

<file path=customXml/itemProps2.xml><?xml version="1.0" encoding="utf-8"?>
<ds:datastoreItem xmlns:ds="http://schemas.openxmlformats.org/officeDocument/2006/customXml" ds:itemID="{CEDA3496-BFF7-4810-B632-487E615B606B}">
  <ds:schemaRefs>
    <ds:schemaRef ds:uri="http://schemas.microsoft.com/office/2006/metadata/properties"/>
    <ds:schemaRef ds:uri="http://schemas.microsoft.com/office/infopath/2007/PartnerControls"/>
    <ds:schemaRef ds:uri="f88eea76-17b3-4b0f-ae36-300eaf0e14c0"/>
  </ds:schemaRefs>
</ds:datastoreItem>
</file>

<file path=customXml/itemProps3.xml><?xml version="1.0" encoding="utf-8"?>
<ds:datastoreItem xmlns:ds="http://schemas.openxmlformats.org/officeDocument/2006/customXml" ds:itemID="{BA7002D9-C34D-4805-AF67-32B78DDE9C1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767dccf-673c-482e-bfab-6e5bd140a06e"/>
    <ds:schemaRef ds:uri="f88eea76-17b3-4b0f-ae36-300eaf0e14c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E9483AC-0329-429C-854A-47187E5E84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TotalTime>
  <Pages>8</Pages>
  <Words>14490</Words>
  <Characters>8260</Characters>
  <Application>Microsoft Office Word</Application>
  <DocSecurity>0</DocSecurity>
  <Lines>68</Lines>
  <Paragraphs>45</Paragraphs>
  <ScaleCrop>false</ScaleCrop>
  <HeadingPairs>
    <vt:vector size="4" baseType="variant">
      <vt:variant>
        <vt:lpstr>Nosaukums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22705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Kristiāna Gau</dc:creator>
  <cp:keywords/>
  <dc:description/>
  <cp:lastModifiedBy>Dace Tauriņa</cp:lastModifiedBy>
  <cp:revision>13</cp:revision>
  <cp:lastPrinted>2024-08-20T15:55:00Z</cp:lastPrinted>
  <dcterms:created xsi:type="dcterms:W3CDTF">2026-02-23T08:28:00Z</dcterms:created>
  <dcterms:modified xsi:type="dcterms:W3CDTF">2026-03-09T11:46:00Z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0x010100651C2B742EA77443A0BDB540B60C0424</vt:lpwstr>
  </property>
</Properties>
</file>